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3B91" w14:textId="77777777" w:rsidR="002C7966" w:rsidRPr="00BD2A52" w:rsidRDefault="002C7966" w:rsidP="002C7966">
      <w:pPr>
        <w:rPr>
          <w:rFonts w:asciiTheme="minorHAnsi" w:hAnsiTheme="minorHAnsi" w:cstheme="minorHAnsi"/>
        </w:rPr>
      </w:pPr>
      <w:bookmarkStart w:id="0" w:name="_Hlk2848177"/>
      <w:r w:rsidRPr="00BD2A52">
        <w:rPr>
          <w:rFonts w:asciiTheme="minorHAnsi" w:hAnsiTheme="minorHAnsi" w:cstheme="minorHAnsi"/>
          <w:b/>
        </w:rPr>
        <w:t>Job Title:</w:t>
      </w:r>
      <w:r w:rsidRPr="00BD2A52">
        <w:rPr>
          <w:rFonts w:asciiTheme="minorHAnsi" w:hAnsiTheme="minorHAnsi" w:cstheme="minorHAnsi"/>
          <w:b/>
          <w:bCs/>
        </w:rPr>
        <w:t xml:space="preserve"> </w:t>
      </w:r>
      <w:r w:rsidRPr="00BD2A52">
        <w:rPr>
          <w:rFonts w:asciiTheme="minorHAnsi" w:hAnsiTheme="minorHAnsi" w:cstheme="minorHAnsi"/>
          <w:i/>
          <w:iCs/>
        </w:rPr>
        <w:t>Mid-Atlantic/Southeast Region Director</w:t>
      </w:r>
      <w:r w:rsidRPr="00BD2A52">
        <w:rPr>
          <w:rFonts w:asciiTheme="minorHAnsi" w:hAnsiTheme="minorHAnsi" w:cstheme="minorHAnsi"/>
        </w:rPr>
        <w:t xml:space="preserve"> – Public Finance </w:t>
      </w:r>
    </w:p>
    <w:p w14:paraId="0541289C" w14:textId="77777777" w:rsidR="002C7966" w:rsidRPr="00BD2A52" w:rsidRDefault="002C7966" w:rsidP="002C7966">
      <w:pPr>
        <w:rPr>
          <w:rFonts w:asciiTheme="minorHAnsi" w:hAnsiTheme="minorHAnsi" w:cstheme="minorHAnsi"/>
        </w:rPr>
      </w:pPr>
      <w:r w:rsidRPr="00BD2A52">
        <w:rPr>
          <w:rFonts w:asciiTheme="minorHAnsi" w:hAnsiTheme="minorHAnsi" w:cstheme="minorHAnsi"/>
          <w:b/>
        </w:rPr>
        <w:t>Level:</w:t>
      </w:r>
      <w:r w:rsidRPr="00BD2A52">
        <w:rPr>
          <w:rFonts w:asciiTheme="minorHAnsi" w:hAnsiTheme="minorHAnsi" w:cstheme="minorHAnsi"/>
        </w:rPr>
        <w:t xml:space="preserve"> Senior</w:t>
      </w:r>
    </w:p>
    <w:p w14:paraId="2FBF909C" w14:textId="77777777" w:rsidR="002C7966" w:rsidRPr="00BD2A52" w:rsidRDefault="002C7966" w:rsidP="002C7966">
      <w:pPr>
        <w:rPr>
          <w:rFonts w:asciiTheme="minorHAnsi" w:hAnsiTheme="minorHAnsi" w:cstheme="minorHAnsi"/>
        </w:rPr>
      </w:pPr>
      <w:r w:rsidRPr="00BD2A52">
        <w:rPr>
          <w:rFonts w:asciiTheme="minorHAnsi" w:hAnsiTheme="minorHAnsi" w:cstheme="minorHAnsi"/>
          <w:b/>
        </w:rPr>
        <w:t>Location:</w:t>
      </w:r>
      <w:r w:rsidRPr="00BD2A52">
        <w:rPr>
          <w:rFonts w:asciiTheme="minorHAnsi" w:hAnsiTheme="minorHAnsi" w:cstheme="minorHAnsi"/>
        </w:rPr>
        <w:t xml:space="preserve"> Mid-Atlantic (preferably)</w:t>
      </w:r>
    </w:p>
    <w:p w14:paraId="631B8364" w14:textId="77777777" w:rsidR="002C7966" w:rsidRPr="00BD2A52" w:rsidRDefault="002C7966" w:rsidP="002C7966">
      <w:pPr>
        <w:rPr>
          <w:rFonts w:asciiTheme="minorHAnsi" w:hAnsiTheme="minorHAnsi" w:cstheme="minorHAnsi"/>
        </w:rPr>
      </w:pPr>
      <w:r w:rsidRPr="00BD2A52">
        <w:rPr>
          <w:rFonts w:asciiTheme="minorHAnsi" w:hAnsiTheme="minorHAnsi" w:cstheme="minorHAnsi"/>
          <w:b/>
        </w:rPr>
        <w:t xml:space="preserve">To Apply please email: </w:t>
      </w:r>
      <w:hyperlink r:id="rId8" w:history="1">
        <w:r w:rsidRPr="00BD2A52">
          <w:rPr>
            <w:rStyle w:val="Hyperlink"/>
            <w:rFonts w:asciiTheme="minorHAnsi" w:hAnsiTheme="minorHAnsi" w:cstheme="minorHAnsi"/>
          </w:rPr>
          <w:t>Resumes@AcademySecurities.com</w:t>
        </w:r>
      </w:hyperlink>
      <w:r w:rsidRPr="00BD2A52">
        <w:rPr>
          <w:rFonts w:asciiTheme="minorHAnsi" w:hAnsiTheme="minorHAnsi" w:cstheme="minorHAnsi"/>
        </w:rPr>
        <w:t xml:space="preserve"> </w:t>
      </w:r>
    </w:p>
    <w:p w14:paraId="318C818D" w14:textId="77777777" w:rsidR="002C7966" w:rsidRPr="00BD2A52" w:rsidRDefault="002C7966" w:rsidP="002C7966">
      <w:pPr>
        <w:rPr>
          <w:rFonts w:asciiTheme="minorHAnsi" w:hAnsiTheme="minorHAnsi" w:cstheme="minorHAnsi"/>
        </w:rPr>
      </w:pPr>
    </w:p>
    <w:p w14:paraId="7652B91D" w14:textId="77777777" w:rsidR="002C7966" w:rsidRPr="00BD2A52" w:rsidRDefault="002C7966" w:rsidP="002C7966">
      <w:pPr>
        <w:rPr>
          <w:rFonts w:asciiTheme="minorHAnsi" w:hAnsiTheme="minorHAnsi" w:cstheme="minorHAnsi"/>
          <w:b/>
          <w:color w:val="005AA0"/>
        </w:rPr>
      </w:pPr>
      <w:r w:rsidRPr="00BD2A52">
        <w:rPr>
          <w:rFonts w:asciiTheme="minorHAnsi" w:hAnsiTheme="minorHAnsi" w:cstheme="minorHAnsi"/>
          <w:b/>
          <w:color w:val="005AA0"/>
        </w:rPr>
        <w:t>About Academy:</w:t>
      </w:r>
    </w:p>
    <w:p w14:paraId="5E9484E5" w14:textId="77777777" w:rsidR="002C7966" w:rsidRPr="00BD2A52" w:rsidRDefault="002C7966" w:rsidP="002C7966">
      <w:pPr>
        <w:rPr>
          <w:rFonts w:asciiTheme="minorHAnsi" w:hAnsiTheme="minorHAnsi" w:cstheme="minorHAnsi"/>
        </w:rPr>
      </w:pPr>
      <w:r w:rsidRPr="00BD2A52">
        <w:rPr>
          <w:rFonts w:asciiTheme="minorHAnsi" w:hAnsiTheme="minorHAnsi" w:cstheme="minorHAnsi"/>
        </w:rPr>
        <w:t>We were founded in 2009 by former US Naval Officer Chance Mims, as our nation’s first and only post 9/11 military veteran and disabled veteran owned and operated investment bank and broker dealer. Academy Securities specializes in:</w:t>
      </w:r>
    </w:p>
    <w:p w14:paraId="02BB2CAC" w14:textId="77777777" w:rsidR="002C7966" w:rsidRPr="00BD2A52" w:rsidRDefault="002C7966" w:rsidP="002C796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D2A52">
        <w:rPr>
          <w:rFonts w:asciiTheme="minorHAnsi" w:hAnsiTheme="minorHAnsi" w:cstheme="minorHAnsi"/>
        </w:rPr>
        <w:t>Equity &amp; Debt Capital Markets</w:t>
      </w:r>
    </w:p>
    <w:p w14:paraId="61AD700A" w14:textId="77777777" w:rsidR="002C7966" w:rsidRPr="00BD2A52" w:rsidRDefault="002C7966" w:rsidP="002C796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D2A52">
        <w:rPr>
          <w:rFonts w:asciiTheme="minorHAnsi" w:hAnsiTheme="minorHAnsi" w:cstheme="minorHAnsi"/>
        </w:rPr>
        <w:t>Public Finance</w:t>
      </w:r>
    </w:p>
    <w:p w14:paraId="55B01A42" w14:textId="77777777" w:rsidR="002C7966" w:rsidRPr="00BD2A52" w:rsidRDefault="002C7966" w:rsidP="002C796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D2A52">
        <w:rPr>
          <w:rFonts w:asciiTheme="minorHAnsi" w:hAnsiTheme="minorHAnsi" w:cstheme="minorHAnsi"/>
        </w:rPr>
        <w:t>Institutional Agency Trading: Equity &amp; Fixed Income</w:t>
      </w:r>
    </w:p>
    <w:p w14:paraId="5FEC32A9" w14:textId="77777777" w:rsidR="002C7966" w:rsidRPr="00BD2A52" w:rsidRDefault="002C7966" w:rsidP="002C796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D2A52">
        <w:rPr>
          <w:rFonts w:asciiTheme="minorHAnsi" w:hAnsiTheme="minorHAnsi" w:cstheme="minorHAnsi"/>
        </w:rPr>
        <w:t>Investment Banking</w:t>
      </w:r>
    </w:p>
    <w:p w14:paraId="036071B0" w14:textId="77777777" w:rsidR="002C7966" w:rsidRPr="00BD2A52" w:rsidRDefault="002C7966" w:rsidP="002C7966">
      <w:pPr>
        <w:rPr>
          <w:rFonts w:asciiTheme="minorHAnsi" w:hAnsiTheme="minorHAnsi" w:cstheme="minorHAnsi"/>
        </w:rPr>
      </w:pPr>
    </w:p>
    <w:p w14:paraId="25F61CD2" w14:textId="77777777" w:rsidR="002C7966" w:rsidRPr="00BD2A52" w:rsidRDefault="002C7966" w:rsidP="002C7966">
      <w:pPr>
        <w:rPr>
          <w:rFonts w:asciiTheme="minorHAnsi" w:hAnsiTheme="minorHAnsi" w:cstheme="minorHAnsi"/>
        </w:rPr>
      </w:pPr>
      <w:r w:rsidRPr="00BD2A52">
        <w:rPr>
          <w:rFonts w:asciiTheme="minorHAnsi" w:hAnsiTheme="minorHAnsi" w:cstheme="minorHAnsi"/>
        </w:rPr>
        <w:t xml:space="preserve">Academy Securities is the only post 9/11 disabled veteran-owned and operated investment bank. Our firm’s goal is to achieve a minimum of 50% military veterans employed throughout our organization. Today, Academy Securities is proud that 40% of our employees are military veterans and we are dedicated to consistently increasing the ratio. </w:t>
      </w:r>
    </w:p>
    <w:p w14:paraId="6DBC5A63" w14:textId="77777777" w:rsidR="002C7966" w:rsidRPr="00BD2A52" w:rsidRDefault="002C7966" w:rsidP="002C7966">
      <w:pPr>
        <w:rPr>
          <w:rFonts w:asciiTheme="minorHAnsi" w:hAnsiTheme="minorHAnsi" w:cstheme="minorHAnsi"/>
        </w:rPr>
      </w:pPr>
    </w:p>
    <w:p w14:paraId="6DE46759" w14:textId="77777777" w:rsidR="002C7966" w:rsidRPr="00BD2A52" w:rsidRDefault="002C7966" w:rsidP="002C7966">
      <w:pPr>
        <w:rPr>
          <w:rFonts w:asciiTheme="minorHAnsi" w:hAnsiTheme="minorHAnsi" w:cstheme="minorHAnsi"/>
        </w:rPr>
      </w:pPr>
      <w:r w:rsidRPr="00BD2A52">
        <w:rPr>
          <w:rFonts w:asciiTheme="minorHAnsi" w:hAnsiTheme="minorHAnsi" w:cstheme="minorHAnsi"/>
        </w:rPr>
        <w:t>We believe the financial industry is a service industry requiring frequent contact and lifelong relationships with our clients and partners. Our mission is to serve our clients and protect their interests. When we take on a client, they become part of our team, and we are fundamentally committed to the fact that all short- and long-term success in the financial markets is predicated on collaboration, high frequency interaction, and collective accomplishments.</w:t>
      </w:r>
    </w:p>
    <w:p w14:paraId="6E5DA403" w14:textId="77777777" w:rsidR="002C7966" w:rsidRPr="00BD2A52" w:rsidRDefault="002C7966" w:rsidP="002C7966">
      <w:pPr>
        <w:tabs>
          <w:tab w:val="left" w:pos="2760"/>
        </w:tabs>
        <w:rPr>
          <w:rFonts w:asciiTheme="minorHAnsi" w:hAnsiTheme="minorHAnsi" w:cstheme="minorHAnsi"/>
          <w:sz w:val="26"/>
          <w:szCs w:val="26"/>
        </w:rPr>
      </w:pPr>
    </w:p>
    <w:p w14:paraId="1969E979" w14:textId="77777777" w:rsidR="002C7966" w:rsidRPr="00BD2A52" w:rsidRDefault="002C7966" w:rsidP="002C7966">
      <w:pPr>
        <w:tabs>
          <w:tab w:val="left" w:pos="2760"/>
        </w:tabs>
        <w:rPr>
          <w:rFonts w:asciiTheme="minorHAnsi" w:hAnsiTheme="minorHAnsi" w:cstheme="minorHAnsi"/>
          <w:color w:val="005AA0"/>
        </w:rPr>
      </w:pPr>
      <w:r w:rsidRPr="00BD2A52">
        <w:rPr>
          <w:rFonts w:asciiTheme="minorHAnsi" w:hAnsiTheme="minorHAnsi" w:cstheme="minorHAnsi"/>
          <w:b/>
          <w:color w:val="005AA0"/>
        </w:rPr>
        <w:t xml:space="preserve">Responsibilities: </w:t>
      </w:r>
    </w:p>
    <w:p w14:paraId="0F2E8D78" w14:textId="27AB5C37" w:rsidR="002C7966" w:rsidRPr="00BD2A52" w:rsidRDefault="002C7966" w:rsidP="002C7966">
      <w:pPr>
        <w:pStyle w:val="ListParagraph"/>
        <w:numPr>
          <w:ilvl w:val="0"/>
          <w:numId w:val="4"/>
        </w:numPr>
        <w:tabs>
          <w:tab w:val="left" w:pos="2760"/>
        </w:tabs>
        <w:rPr>
          <w:rFonts w:asciiTheme="minorHAnsi" w:hAnsiTheme="minorHAnsi" w:cstheme="minorHAnsi"/>
        </w:rPr>
      </w:pPr>
      <w:r w:rsidRPr="00BD2A52">
        <w:rPr>
          <w:rFonts w:asciiTheme="minorHAnsi" w:hAnsiTheme="minorHAnsi" w:cstheme="minorHAnsi"/>
        </w:rPr>
        <w:t>Cultivat</w:t>
      </w:r>
      <w:r w:rsidR="00BD2A52">
        <w:rPr>
          <w:rFonts w:asciiTheme="minorHAnsi" w:hAnsiTheme="minorHAnsi" w:cstheme="minorHAnsi"/>
        </w:rPr>
        <w:t>ing</w:t>
      </w:r>
      <w:r w:rsidRPr="00BD2A52">
        <w:rPr>
          <w:rFonts w:asciiTheme="minorHAnsi" w:hAnsiTheme="minorHAnsi" w:cstheme="minorHAnsi"/>
        </w:rPr>
        <w:t xml:space="preserve"> &amp; maintain</w:t>
      </w:r>
      <w:r w:rsidR="00BD2A52">
        <w:rPr>
          <w:rFonts w:asciiTheme="minorHAnsi" w:hAnsiTheme="minorHAnsi" w:cstheme="minorHAnsi"/>
        </w:rPr>
        <w:t>ing</w:t>
      </w:r>
      <w:r w:rsidRPr="00BD2A52">
        <w:rPr>
          <w:rFonts w:asciiTheme="minorHAnsi" w:hAnsiTheme="minorHAnsi" w:cstheme="minorHAnsi"/>
        </w:rPr>
        <w:t xml:space="preserve"> relationships with municipalities and municipal issuers in the </w:t>
      </w:r>
      <w:r w:rsidRPr="00BD2A52">
        <w:rPr>
          <w:rFonts w:asciiTheme="minorHAnsi" w:hAnsiTheme="minorHAnsi" w:cstheme="minorHAnsi"/>
          <w:b/>
          <w:bCs/>
        </w:rPr>
        <w:t>Mid-Atlantic and Southeast regions</w:t>
      </w:r>
    </w:p>
    <w:p w14:paraId="07F5E527" w14:textId="77777777" w:rsidR="002C7966" w:rsidRPr="00BD2A52" w:rsidRDefault="002C7966" w:rsidP="002C7966">
      <w:pPr>
        <w:pStyle w:val="ListParagraph"/>
        <w:numPr>
          <w:ilvl w:val="0"/>
          <w:numId w:val="4"/>
        </w:numPr>
        <w:tabs>
          <w:tab w:val="left" w:pos="2760"/>
        </w:tabs>
        <w:rPr>
          <w:rFonts w:asciiTheme="minorHAnsi" w:hAnsiTheme="minorHAnsi" w:cstheme="minorHAnsi"/>
        </w:rPr>
      </w:pPr>
      <w:r w:rsidRPr="00BD2A52">
        <w:rPr>
          <w:rFonts w:asciiTheme="minorHAnsi" w:hAnsiTheme="minorHAnsi" w:cstheme="minorHAnsi"/>
        </w:rPr>
        <w:t>Working with the team in efforts to obtain and generate RFPs</w:t>
      </w:r>
    </w:p>
    <w:p w14:paraId="7F64B140" w14:textId="77777777" w:rsidR="002C7966" w:rsidRPr="00BD2A52" w:rsidRDefault="002C7966" w:rsidP="002C7966">
      <w:pPr>
        <w:pStyle w:val="ListParagraph"/>
        <w:numPr>
          <w:ilvl w:val="0"/>
          <w:numId w:val="4"/>
        </w:numPr>
        <w:tabs>
          <w:tab w:val="left" w:pos="2760"/>
        </w:tabs>
        <w:rPr>
          <w:rFonts w:asciiTheme="minorHAnsi" w:hAnsiTheme="minorHAnsi" w:cstheme="minorHAnsi"/>
        </w:rPr>
      </w:pPr>
      <w:r w:rsidRPr="00BD2A52">
        <w:rPr>
          <w:rFonts w:asciiTheme="minorHAnsi" w:hAnsiTheme="minorHAnsi" w:cstheme="minorHAnsi"/>
        </w:rPr>
        <w:t>This role will have full support of our experienced underwriting, trading and sales group located in NYC</w:t>
      </w:r>
    </w:p>
    <w:p w14:paraId="54F0EB45" w14:textId="77777777" w:rsidR="002C7966" w:rsidRPr="00BD2A52" w:rsidRDefault="002C7966" w:rsidP="002C7966">
      <w:pPr>
        <w:tabs>
          <w:tab w:val="left" w:pos="2760"/>
        </w:tabs>
        <w:rPr>
          <w:rFonts w:asciiTheme="minorHAnsi" w:hAnsiTheme="minorHAnsi" w:cstheme="minorHAnsi"/>
          <w:b/>
          <w:color w:val="005AA0"/>
        </w:rPr>
      </w:pPr>
      <w:r w:rsidRPr="00BD2A52">
        <w:rPr>
          <w:rFonts w:asciiTheme="minorHAnsi" w:hAnsiTheme="minorHAnsi" w:cstheme="minorHAnsi"/>
          <w:b/>
          <w:color w:val="005AA0"/>
        </w:rPr>
        <w:t>Required:</w:t>
      </w:r>
    </w:p>
    <w:p w14:paraId="397E9C32" w14:textId="77777777" w:rsidR="002C7966" w:rsidRPr="00BD2A52" w:rsidRDefault="002C7966" w:rsidP="002C7966">
      <w:pPr>
        <w:pStyle w:val="ListParagraph"/>
        <w:numPr>
          <w:ilvl w:val="0"/>
          <w:numId w:val="5"/>
        </w:numPr>
        <w:tabs>
          <w:tab w:val="left" w:pos="2760"/>
        </w:tabs>
        <w:rPr>
          <w:rFonts w:asciiTheme="minorHAnsi" w:hAnsiTheme="minorHAnsi" w:cstheme="minorHAnsi"/>
        </w:rPr>
      </w:pPr>
      <w:r w:rsidRPr="00BD2A52">
        <w:rPr>
          <w:rFonts w:asciiTheme="minorHAnsi" w:hAnsiTheme="minorHAnsi" w:cstheme="minorHAnsi"/>
        </w:rPr>
        <w:t>5+ years’ experience within a Public Finance department</w:t>
      </w:r>
    </w:p>
    <w:p w14:paraId="493AF3BE" w14:textId="77777777" w:rsidR="002C7966" w:rsidRPr="00BD2A52" w:rsidRDefault="002C7966" w:rsidP="002C7966">
      <w:pPr>
        <w:pStyle w:val="ListParagraph"/>
        <w:numPr>
          <w:ilvl w:val="0"/>
          <w:numId w:val="5"/>
        </w:numPr>
        <w:tabs>
          <w:tab w:val="left" w:pos="2760"/>
        </w:tabs>
        <w:rPr>
          <w:rFonts w:asciiTheme="minorHAnsi" w:hAnsiTheme="minorHAnsi" w:cstheme="minorHAnsi"/>
        </w:rPr>
      </w:pPr>
      <w:r w:rsidRPr="00BD2A52">
        <w:rPr>
          <w:rFonts w:asciiTheme="minorHAnsi" w:hAnsiTheme="minorHAnsi" w:cstheme="minorHAnsi"/>
        </w:rPr>
        <w:t>Experience identifying and responding to RFPs</w:t>
      </w:r>
    </w:p>
    <w:p w14:paraId="75A5A819" w14:textId="77777777" w:rsidR="002C7966" w:rsidRPr="00BD2A52" w:rsidRDefault="002C7966" w:rsidP="002C7966">
      <w:pPr>
        <w:pStyle w:val="ListParagraph"/>
        <w:numPr>
          <w:ilvl w:val="0"/>
          <w:numId w:val="5"/>
        </w:numPr>
        <w:tabs>
          <w:tab w:val="left" w:pos="2760"/>
        </w:tabs>
        <w:rPr>
          <w:rFonts w:asciiTheme="minorHAnsi" w:hAnsiTheme="minorHAnsi" w:cstheme="minorHAnsi"/>
        </w:rPr>
      </w:pPr>
      <w:r w:rsidRPr="00BD2A52">
        <w:rPr>
          <w:rFonts w:asciiTheme="minorHAnsi" w:hAnsiTheme="minorHAnsi" w:cstheme="minorHAnsi"/>
        </w:rPr>
        <w:t>Authorized to work in the United States for any employer</w:t>
      </w:r>
    </w:p>
    <w:p w14:paraId="6F2EAC62" w14:textId="77777777" w:rsidR="002C7966" w:rsidRPr="00BD2A52" w:rsidRDefault="002C7966" w:rsidP="002C7966">
      <w:pPr>
        <w:pStyle w:val="ListParagraph"/>
        <w:numPr>
          <w:ilvl w:val="0"/>
          <w:numId w:val="5"/>
        </w:numPr>
        <w:tabs>
          <w:tab w:val="left" w:pos="2760"/>
        </w:tabs>
        <w:rPr>
          <w:rFonts w:asciiTheme="minorHAnsi" w:hAnsiTheme="minorHAnsi" w:cstheme="minorHAnsi"/>
        </w:rPr>
      </w:pPr>
      <w:r w:rsidRPr="00BD2A52">
        <w:rPr>
          <w:rFonts w:asciiTheme="minorHAnsi" w:hAnsiTheme="minorHAnsi" w:cstheme="minorHAnsi"/>
        </w:rPr>
        <w:t>Strong communication skills both verbal and written</w:t>
      </w:r>
    </w:p>
    <w:p w14:paraId="6C981B9E" w14:textId="77777777" w:rsidR="002C7966" w:rsidRPr="00BD2A52" w:rsidRDefault="002C7966" w:rsidP="002C7966">
      <w:pPr>
        <w:pStyle w:val="ListParagraph"/>
        <w:numPr>
          <w:ilvl w:val="0"/>
          <w:numId w:val="5"/>
        </w:numPr>
        <w:tabs>
          <w:tab w:val="left" w:pos="2760"/>
        </w:tabs>
        <w:rPr>
          <w:rFonts w:asciiTheme="minorHAnsi" w:hAnsiTheme="minorHAnsi" w:cstheme="minorHAnsi"/>
        </w:rPr>
      </w:pPr>
      <w:r w:rsidRPr="00BD2A52">
        <w:rPr>
          <w:rFonts w:asciiTheme="minorHAnsi" w:hAnsiTheme="minorHAnsi" w:cstheme="minorHAnsi"/>
        </w:rPr>
        <w:t>Availability to travel</w:t>
      </w:r>
    </w:p>
    <w:p w14:paraId="22686B85" w14:textId="77777777" w:rsidR="002C7966" w:rsidRPr="00BD2A52" w:rsidRDefault="002C7966" w:rsidP="002C7966">
      <w:pPr>
        <w:tabs>
          <w:tab w:val="left" w:pos="2760"/>
        </w:tabs>
        <w:rPr>
          <w:rFonts w:asciiTheme="minorHAnsi" w:hAnsiTheme="minorHAnsi" w:cstheme="minorHAnsi"/>
          <w:b/>
          <w:color w:val="005AA0"/>
        </w:rPr>
      </w:pPr>
      <w:r w:rsidRPr="00BD2A52">
        <w:rPr>
          <w:rFonts w:asciiTheme="minorHAnsi" w:hAnsiTheme="minorHAnsi" w:cstheme="minorHAnsi"/>
          <w:b/>
          <w:color w:val="005AA0"/>
        </w:rPr>
        <w:t>Preferred:</w:t>
      </w:r>
    </w:p>
    <w:p w14:paraId="1AF18F2E" w14:textId="77777777" w:rsidR="002C7966" w:rsidRPr="00BD2A52" w:rsidRDefault="002C7966" w:rsidP="002C7966">
      <w:pPr>
        <w:pStyle w:val="ListParagraph"/>
        <w:numPr>
          <w:ilvl w:val="0"/>
          <w:numId w:val="6"/>
        </w:numPr>
        <w:tabs>
          <w:tab w:val="left" w:pos="2760"/>
        </w:tabs>
        <w:rPr>
          <w:rFonts w:asciiTheme="minorHAnsi" w:hAnsiTheme="minorHAnsi" w:cstheme="minorHAnsi"/>
        </w:rPr>
      </w:pPr>
      <w:r w:rsidRPr="00BD2A52">
        <w:rPr>
          <w:rFonts w:asciiTheme="minorHAnsi" w:hAnsiTheme="minorHAnsi" w:cstheme="minorHAnsi"/>
        </w:rPr>
        <w:t>Veteran or veteran’s spouse</w:t>
      </w:r>
    </w:p>
    <w:p w14:paraId="400EA496" w14:textId="77777777" w:rsidR="002C7966" w:rsidRPr="00BD2A52" w:rsidRDefault="002C7966" w:rsidP="002C7966">
      <w:pPr>
        <w:pStyle w:val="ListParagraph"/>
        <w:numPr>
          <w:ilvl w:val="0"/>
          <w:numId w:val="6"/>
        </w:numPr>
        <w:tabs>
          <w:tab w:val="left" w:pos="2760"/>
        </w:tabs>
        <w:rPr>
          <w:rFonts w:asciiTheme="minorHAnsi" w:hAnsiTheme="minorHAnsi" w:cstheme="minorHAnsi"/>
        </w:rPr>
      </w:pPr>
      <w:r w:rsidRPr="00BD2A52">
        <w:rPr>
          <w:rFonts w:asciiTheme="minorHAnsi" w:hAnsiTheme="minorHAnsi" w:cstheme="minorHAnsi"/>
        </w:rPr>
        <w:t>Series 7</w:t>
      </w:r>
    </w:p>
    <w:p w14:paraId="0CCCF645" w14:textId="77777777" w:rsidR="002C7966" w:rsidRPr="00BD2A52" w:rsidRDefault="002C7966" w:rsidP="002C7966">
      <w:pPr>
        <w:pStyle w:val="ListParagraph"/>
        <w:numPr>
          <w:ilvl w:val="0"/>
          <w:numId w:val="6"/>
        </w:numPr>
        <w:tabs>
          <w:tab w:val="left" w:pos="2760"/>
        </w:tabs>
        <w:rPr>
          <w:rFonts w:asciiTheme="minorHAnsi" w:hAnsiTheme="minorHAnsi" w:cstheme="minorHAnsi"/>
        </w:rPr>
      </w:pPr>
      <w:r w:rsidRPr="00BD2A52">
        <w:rPr>
          <w:rFonts w:asciiTheme="minorHAnsi" w:hAnsiTheme="minorHAnsi" w:cstheme="minorHAnsi"/>
        </w:rPr>
        <w:t>Highly collaborative and flexible</w:t>
      </w:r>
    </w:p>
    <w:p w14:paraId="2E107E7F" w14:textId="77777777" w:rsidR="002C7966" w:rsidRPr="00BD2A52" w:rsidRDefault="002C7966" w:rsidP="00512A72">
      <w:pPr>
        <w:pStyle w:val="ListParagraph"/>
        <w:numPr>
          <w:ilvl w:val="0"/>
          <w:numId w:val="6"/>
        </w:numPr>
        <w:tabs>
          <w:tab w:val="left" w:pos="2760"/>
        </w:tabs>
        <w:rPr>
          <w:rFonts w:asciiTheme="minorHAnsi" w:hAnsiTheme="minorHAnsi" w:cstheme="minorHAnsi"/>
        </w:rPr>
      </w:pPr>
      <w:r w:rsidRPr="00BD2A52">
        <w:rPr>
          <w:rFonts w:asciiTheme="minorHAnsi" w:hAnsiTheme="minorHAnsi" w:cstheme="minorHAnsi"/>
        </w:rPr>
        <w:t>Self-Driven and Motivated; takes personal pride in one’s individual work</w:t>
      </w:r>
      <w:bookmarkEnd w:id="0"/>
    </w:p>
    <w:sectPr w:rsidR="002C7966" w:rsidRPr="00BD2A52" w:rsidSect="00A6361B">
      <w:headerReference w:type="default" r:id="rId9"/>
      <w:footerReference w:type="default" r:id="rId10"/>
      <w:pgSz w:w="12240" w:h="15840"/>
      <w:pgMar w:top="1440" w:right="1440" w:bottom="36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9F35" w14:textId="77777777" w:rsidR="00152847" w:rsidRDefault="00152847" w:rsidP="00EB1E91">
      <w:r>
        <w:separator/>
      </w:r>
    </w:p>
  </w:endnote>
  <w:endnote w:type="continuationSeparator" w:id="0">
    <w:p w14:paraId="7410D7FB" w14:textId="77777777" w:rsidR="00152847" w:rsidRDefault="00152847" w:rsidP="00EB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4E35" w14:textId="3576DAB8" w:rsidR="00967E49" w:rsidRPr="00E156FE" w:rsidRDefault="00967E49" w:rsidP="00967E49">
    <w:pPr>
      <w:jc w:val="center"/>
      <w:rPr>
        <w:rFonts w:asciiTheme="minorHAnsi" w:hAnsiTheme="minorHAnsi" w:cstheme="minorHAnsi"/>
        <w:color w:val="005AA0"/>
        <w:sz w:val="16"/>
        <w:szCs w:val="16"/>
      </w:rPr>
    </w:pPr>
    <w:r w:rsidRPr="00E156FE">
      <w:rPr>
        <w:rFonts w:asciiTheme="minorHAnsi" w:hAnsiTheme="minorHAnsi" w:cstheme="minorHAnsi"/>
        <w:color w:val="005AA0"/>
        <w:sz w:val="16"/>
        <w:szCs w:val="16"/>
      </w:rPr>
      <w:t xml:space="preserve">NEW YORK | </w:t>
    </w:r>
    <w:r w:rsidR="00457955">
      <w:rPr>
        <w:rFonts w:asciiTheme="minorHAnsi" w:hAnsiTheme="minorHAnsi" w:cstheme="minorHAnsi"/>
        <w:color w:val="005AA0"/>
        <w:sz w:val="16"/>
        <w:szCs w:val="16"/>
      </w:rPr>
      <w:t>SAN DIEGO</w:t>
    </w:r>
    <w:r w:rsidRPr="00E156FE">
      <w:rPr>
        <w:rFonts w:asciiTheme="minorHAnsi" w:hAnsiTheme="minorHAnsi" w:cstheme="minorHAnsi"/>
        <w:color w:val="005AA0"/>
        <w:sz w:val="16"/>
        <w:szCs w:val="16"/>
      </w:rPr>
      <w:t xml:space="preserve"> | </w:t>
    </w:r>
    <w:r w:rsidR="00457955">
      <w:rPr>
        <w:rFonts w:asciiTheme="minorHAnsi" w:hAnsiTheme="minorHAnsi" w:cstheme="minorHAnsi"/>
        <w:color w:val="005AA0"/>
        <w:sz w:val="16"/>
        <w:szCs w:val="16"/>
      </w:rPr>
      <w:t>CHICAGO</w:t>
    </w:r>
    <w:r w:rsidRPr="00E156FE">
      <w:rPr>
        <w:rFonts w:asciiTheme="minorHAnsi" w:hAnsiTheme="minorHAnsi" w:cstheme="minorHAnsi"/>
        <w:color w:val="005AA0"/>
        <w:sz w:val="16"/>
        <w:szCs w:val="16"/>
      </w:rPr>
      <w:t xml:space="preserve"> | L</w:t>
    </w:r>
    <w:r w:rsidR="00457955">
      <w:rPr>
        <w:rFonts w:asciiTheme="minorHAnsi" w:hAnsiTheme="minorHAnsi" w:cstheme="minorHAnsi"/>
        <w:color w:val="005AA0"/>
        <w:sz w:val="16"/>
        <w:szCs w:val="16"/>
      </w:rPr>
      <w:t>OS ANGELES</w:t>
    </w:r>
    <w:r w:rsidRPr="00E156FE">
      <w:rPr>
        <w:rFonts w:asciiTheme="minorHAnsi" w:hAnsiTheme="minorHAnsi" w:cstheme="minorHAnsi"/>
        <w:color w:val="005AA0"/>
        <w:sz w:val="16"/>
        <w:szCs w:val="16"/>
      </w:rPr>
      <w:t xml:space="preserve"> | </w:t>
    </w:r>
    <w:r w:rsidR="00457955">
      <w:rPr>
        <w:rFonts w:asciiTheme="minorHAnsi" w:hAnsiTheme="minorHAnsi" w:cstheme="minorHAnsi"/>
        <w:color w:val="005AA0"/>
        <w:sz w:val="16"/>
        <w:szCs w:val="16"/>
      </w:rPr>
      <w:t>CHAPEL HILL</w:t>
    </w:r>
    <w:r w:rsidRPr="00E156FE">
      <w:rPr>
        <w:rFonts w:asciiTheme="minorHAnsi" w:hAnsiTheme="minorHAnsi" w:cstheme="minorHAnsi"/>
        <w:color w:val="005AA0"/>
        <w:sz w:val="16"/>
        <w:szCs w:val="16"/>
      </w:rPr>
      <w:t xml:space="preserve"> | </w:t>
    </w:r>
    <w:r w:rsidR="00457955">
      <w:rPr>
        <w:rFonts w:asciiTheme="minorHAnsi" w:hAnsiTheme="minorHAnsi" w:cstheme="minorHAnsi"/>
        <w:color w:val="005AA0"/>
        <w:sz w:val="16"/>
        <w:szCs w:val="16"/>
      </w:rPr>
      <w:t>SACRAMENTO</w:t>
    </w:r>
    <w:r w:rsidR="00E156FE" w:rsidRPr="00E156FE">
      <w:rPr>
        <w:rFonts w:asciiTheme="minorHAnsi" w:hAnsiTheme="minorHAnsi" w:cstheme="minorHAnsi"/>
        <w:color w:val="005AA0"/>
        <w:sz w:val="16"/>
        <w:szCs w:val="16"/>
      </w:rPr>
      <w:t xml:space="preserve"> | </w:t>
    </w:r>
    <w:r w:rsidR="00955E2B">
      <w:rPr>
        <w:rFonts w:asciiTheme="minorHAnsi" w:hAnsiTheme="minorHAnsi" w:cstheme="minorHAnsi"/>
        <w:color w:val="005AA0"/>
        <w:sz w:val="16"/>
        <w:szCs w:val="16"/>
      </w:rPr>
      <w:t>AUSTIN | LOU</w:t>
    </w:r>
    <w:r w:rsidR="00FC0762">
      <w:rPr>
        <w:rFonts w:asciiTheme="minorHAnsi" w:hAnsiTheme="minorHAnsi" w:cstheme="minorHAnsi"/>
        <w:color w:val="005AA0"/>
        <w:sz w:val="16"/>
        <w:szCs w:val="16"/>
      </w:rPr>
      <w:t>I</w:t>
    </w:r>
    <w:r w:rsidR="00955E2B">
      <w:rPr>
        <w:rFonts w:asciiTheme="minorHAnsi" w:hAnsiTheme="minorHAnsi" w:cstheme="minorHAnsi"/>
        <w:color w:val="005AA0"/>
        <w:sz w:val="16"/>
        <w:szCs w:val="16"/>
      </w:rPr>
      <w:t>SVILLE</w:t>
    </w:r>
    <w:r w:rsidR="00EE1588">
      <w:rPr>
        <w:rFonts w:asciiTheme="minorHAnsi" w:hAnsiTheme="minorHAnsi" w:cstheme="minorHAnsi"/>
        <w:color w:val="005AA0"/>
        <w:sz w:val="16"/>
        <w:szCs w:val="16"/>
      </w:rPr>
      <w:t xml:space="preserve"> | DALLAS</w:t>
    </w:r>
  </w:p>
  <w:p w14:paraId="7DF9C25F" w14:textId="77777777" w:rsidR="008923E5" w:rsidRDefault="00AC29B9">
    <w:pPr>
      <w:pStyle w:val="Footer"/>
    </w:pPr>
    <w:r w:rsidRPr="008923E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F9C262" wp14:editId="7DF9C263">
              <wp:simplePos x="0" y="0"/>
              <wp:positionH relativeFrom="margin">
                <wp:align>right</wp:align>
              </wp:positionH>
              <wp:positionV relativeFrom="paragraph">
                <wp:posOffset>165735</wp:posOffset>
              </wp:positionV>
              <wp:extent cx="2914650" cy="257175"/>
              <wp:effectExtent l="0" t="0" r="0" b="9525"/>
              <wp:wrapNone/>
              <wp:docPr id="410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1465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9C266" w14:textId="77777777" w:rsidR="008923E5" w:rsidRPr="00E156FE" w:rsidRDefault="008923E5" w:rsidP="008923E5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color w:val="005AA0"/>
                              <w:sz w:val="16"/>
                              <w:szCs w:val="16"/>
                            </w:rPr>
                          </w:pPr>
                          <w:r w:rsidRPr="00E156FE">
                            <w:rPr>
                              <w:rFonts w:ascii="Georgia" w:eastAsia="MS PGothic" w:hAnsi="Georgia" w:cs="Tahoma"/>
                              <w:color w:val="005AA0"/>
                              <w:kern w:val="24"/>
                              <w:sz w:val="16"/>
                              <w:szCs w:val="16"/>
                            </w:rPr>
                            <w:t xml:space="preserve">Certified DVBE | MBE | SDVOSB 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F9C262" id="Rectangle 1" o:spid="_x0000_s1026" style="position:absolute;margin-left:178.3pt;margin-top:13.05pt;width:229.5pt;height:20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" filled="f" stroked="f">
              <v:textbox>
                <w:txbxContent>
                  <w:p w14:paraId="7DF9C266" w14:textId="77777777" w:rsidR="008923E5" w:rsidRPr="00E156FE" w:rsidRDefault="008923E5" w:rsidP="008923E5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right"/>
                      <w:textAlignment w:val="baseline"/>
                      <w:rPr>
                        <w:color w:val="005AA0"/>
                        <w:sz w:val="16"/>
                        <w:szCs w:val="16"/>
                      </w:rPr>
                    </w:pPr>
                    <w:r w:rsidRPr="00E156FE">
                      <w:rPr>
                        <w:rFonts w:ascii="Georgia" w:eastAsia="MS PGothic" w:hAnsi="Georgia" w:cs="Tahoma"/>
                        <w:color w:val="005AA0"/>
                        <w:kern w:val="24"/>
                        <w:sz w:val="16"/>
                        <w:szCs w:val="16"/>
                      </w:rPr>
                      <w:t xml:space="preserve">Certified DVBE | MBE | SDVOSB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923E5" w:rsidRPr="008923E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F9C264" wp14:editId="7DF9C265">
              <wp:simplePos x="0" y="0"/>
              <wp:positionH relativeFrom="margin">
                <wp:align>left</wp:align>
              </wp:positionH>
              <wp:positionV relativeFrom="paragraph">
                <wp:posOffset>165735</wp:posOffset>
              </wp:positionV>
              <wp:extent cx="2152650" cy="209550"/>
              <wp:effectExtent l="0" t="0" r="0" b="0"/>
              <wp:wrapNone/>
              <wp:docPr id="4107" name="Text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9C267" w14:textId="77777777" w:rsidR="008923E5" w:rsidRPr="00E156FE" w:rsidRDefault="008923E5" w:rsidP="008923E5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color w:val="005AA0"/>
                              <w:sz w:val="16"/>
                              <w:szCs w:val="16"/>
                            </w:rPr>
                          </w:pPr>
                          <w:r w:rsidRPr="00E156FE">
                            <w:rPr>
                              <w:rFonts w:ascii="Georgia" w:eastAsia="MS PGothic" w:hAnsi="Georgia" w:cs="Tahoma"/>
                              <w:color w:val="005AA0"/>
                              <w:kern w:val="24"/>
                              <w:sz w:val="16"/>
                              <w:szCs w:val="16"/>
                            </w:rPr>
                            <w:t>Member FINRA | SIPC | MSRB</w:t>
                          </w:r>
                        </w:p>
                      </w:txbxContent>
                    </wps:txbx>
                    <wps:bodyPr wrap="square" lIns="0" tIns="0" rIns="0" bIns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F9C264" id="_x0000_t202" coordsize="21600,21600" o:spt="202" path="m,l,21600r21600,l21600,xe">
              <v:stroke joinstyle="miter"/>
              <v:path gradientshapeok="t" o:connecttype="rect"/>
            </v:shapetype>
            <v:shape id="TextBox 25" o:spid="_x0000_s1027" type="#_x0000_t202" style="position:absolute;margin-left:0;margin-top:13.05pt;width:169.5pt;height:1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" filled="f" stroked="f">
              <v:textbox inset="0,0,0,0">
                <w:txbxContent>
                  <w:p w14:paraId="7DF9C267" w14:textId="77777777" w:rsidR="008923E5" w:rsidRPr="00E156FE" w:rsidRDefault="008923E5" w:rsidP="008923E5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color w:val="005AA0"/>
                        <w:sz w:val="16"/>
                        <w:szCs w:val="16"/>
                      </w:rPr>
                    </w:pPr>
                    <w:r w:rsidRPr="00E156FE">
                      <w:rPr>
                        <w:rFonts w:ascii="Georgia" w:eastAsia="MS PGothic" w:hAnsi="Georgia" w:cs="Tahoma"/>
                        <w:color w:val="005AA0"/>
                        <w:kern w:val="24"/>
                        <w:sz w:val="16"/>
                        <w:szCs w:val="16"/>
                      </w:rPr>
                      <w:t>Member FINRA | SIPC | MSRB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F2986" w14:textId="77777777" w:rsidR="00152847" w:rsidRDefault="00152847" w:rsidP="00EB1E91">
      <w:r>
        <w:separator/>
      </w:r>
    </w:p>
  </w:footnote>
  <w:footnote w:type="continuationSeparator" w:id="0">
    <w:p w14:paraId="41C097C9" w14:textId="77777777" w:rsidR="00152847" w:rsidRDefault="00152847" w:rsidP="00EB1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C25E" w14:textId="77777777" w:rsidR="00EB1E91" w:rsidRDefault="00EF427F" w:rsidP="000D489C">
    <w:pPr>
      <w:pStyle w:val="Header"/>
      <w:jc w:val="right"/>
    </w:pPr>
    <w:r>
      <w:rPr>
        <w:noProof/>
      </w:rPr>
      <w:drawing>
        <wp:inline distT="0" distB="0" distL="0" distR="0" wp14:anchorId="7DF9C260" wp14:editId="7DF9C261">
          <wp:extent cx="1620535" cy="628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MD White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943" cy="639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3A61"/>
    <w:multiLevelType w:val="hybridMultilevel"/>
    <w:tmpl w:val="D54A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30EE9"/>
    <w:multiLevelType w:val="hybridMultilevel"/>
    <w:tmpl w:val="479C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B6EA5"/>
    <w:multiLevelType w:val="hybridMultilevel"/>
    <w:tmpl w:val="FC560FAC"/>
    <w:lvl w:ilvl="0" w:tplc="AF26EE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465A4"/>
    <w:multiLevelType w:val="hybridMultilevel"/>
    <w:tmpl w:val="193C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15D02"/>
    <w:multiLevelType w:val="hybridMultilevel"/>
    <w:tmpl w:val="E15E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C0250"/>
    <w:multiLevelType w:val="hybridMultilevel"/>
    <w:tmpl w:val="2242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2MjQ1MDYyMTQ1NDRQ0lEKTi0uzszPAykwrAUA5qKsKSwAAAA="/>
  </w:docVars>
  <w:rsids>
    <w:rsidRoot w:val="007B46DA"/>
    <w:rsid w:val="00001CBB"/>
    <w:rsid w:val="000034E4"/>
    <w:rsid w:val="00014504"/>
    <w:rsid w:val="00021D43"/>
    <w:rsid w:val="000266FB"/>
    <w:rsid w:val="000467FF"/>
    <w:rsid w:val="00055661"/>
    <w:rsid w:val="000848A7"/>
    <w:rsid w:val="000A3A68"/>
    <w:rsid w:val="000A619D"/>
    <w:rsid w:val="000B38E7"/>
    <w:rsid w:val="000B4E01"/>
    <w:rsid w:val="000D0608"/>
    <w:rsid w:val="000D489C"/>
    <w:rsid w:val="000E0E2B"/>
    <w:rsid w:val="000E62F3"/>
    <w:rsid w:val="000F193E"/>
    <w:rsid w:val="000F738D"/>
    <w:rsid w:val="00103EDC"/>
    <w:rsid w:val="00106BAD"/>
    <w:rsid w:val="001070B2"/>
    <w:rsid w:val="00113AEF"/>
    <w:rsid w:val="00114B9F"/>
    <w:rsid w:val="00146F1F"/>
    <w:rsid w:val="00152847"/>
    <w:rsid w:val="001609DD"/>
    <w:rsid w:val="00177BB0"/>
    <w:rsid w:val="0018275F"/>
    <w:rsid w:val="001D3480"/>
    <w:rsid w:val="001E5EE5"/>
    <w:rsid w:val="00204D94"/>
    <w:rsid w:val="00206B6F"/>
    <w:rsid w:val="00211444"/>
    <w:rsid w:val="002160E0"/>
    <w:rsid w:val="00217302"/>
    <w:rsid w:val="00225617"/>
    <w:rsid w:val="00237A32"/>
    <w:rsid w:val="00251185"/>
    <w:rsid w:val="00251CA8"/>
    <w:rsid w:val="00264CBE"/>
    <w:rsid w:val="00266448"/>
    <w:rsid w:val="00273B87"/>
    <w:rsid w:val="00277662"/>
    <w:rsid w:val="00282815"/>
    <w:rsid w:val="00290893"/>
    <w:rsid w:val="002A290F"/>
    <w:rsid w:val="002C482C"/>
    <w:rsid w:val="002C576B"/>
    <w:rsid w:val="002C7966"/>
    <w:rsid w:val="002D6C97"/>
    <w:rsid w:val="002E10EB"/>
    <w:rsid w:val="002E73FE"/>
    <w:rsid w:val="002F2C04"/>
    <w:rsid w:val="002F6A6D"/>
    <w:rsid w:val="003051C0"/>
    <w:rsid w:val="00305652"/>
    <w:rsid w:val="00311441"/>
    <w:rsid w:val="00311B88"/>
    <w:rsid w:val="003448B5"/>
    <w:rsid w:val="00345DE4"/>
    <w:rsid w:val="00357FC5"/>
    <w:rsid w:val="00370AF2"/>
    <w:rsid w:val="00370D70"/>
    <w:rsid w:val="00380C6E"/>
    <w:rsid w:val="00394565"/>
    <w:rsid w:val="003B273A"/>
    <w:rsid w:val="003B2ABD"/>
    <w:rsid w:val="003C43B7"/>
    <w:rsid w:val="003F7445"/>
    <w:rsid w:val="00407A32"/>
    <w:rsid w:val="00414A51"/>
    <w:rsid w:val="00420166"/>
    <w:rsid w:val="00421784"/>
    <w:rsid w:val="00436D28"/>
    <w:rsid w:val="00441A08"/>
    <w:rsid w:val="0044579D"/>
    <w:rsid w:val="004463E1"/>
    <w:rsid w:val="00457955"/>
    <w:rsid w:val="004705C7"/>
    <w:rsid w:val="004A238A"/>
    <w:rsid w:val="004A45F1"/>
    <w:rsid w:val="004A6C0C"/>
    <w:rsid w:val="004A77CC"/>
    <w:rsid w:val="004C184C"/>
    <w:rsid w:val="004E0D01"/>
    <w:rsid w:val="004E3CA2"/>
    <w:rsid w:val="004E460C"/>
    <w:rsid w:val="004E544D"/>
    <w:rsid w:val="004F1A7F"/>
    <w:rsid w:val="00504E4F"/>
    <w:rsid w:val="005152AC"/>
    <w:rsid w:val="00551F22"/>
    <w:rsid w:val="0055324E"/>
    <w:rsid w:val="00553E28"/>
    <w:rsid w:val="00577489"/>
    <w:rsid w:val="0058227A"/>
    <w:rsid w:val="00596096"/>
    <w:rsid w:val="005A7156"/>
    <w:rsid w:val="005B3591"/>
    <w:rsid w:val="005B3C0F"/>
    <w:rsid w:val="005B7401"/>
    <w:rsid w:val="005C14A4"/>
    <w:rsid w:val="005C784A"/>
    <w:rsid w:val="005E2C0C"/>
    <w:rsid w:val="005E5545"/>
    <w:rsid w:val="005E702F"/>
    <w:rsid w:val="005E78B0"/>
    <w:rsid w:val="005F4282"/>
    <w:rsid w:val="0062642A"/>
    <w:rsid w:val="00632126"/>
    <w:rsid w:val="00633F8A"/>
    <w:rsid w:val="00646D5F"/>
    <w:rsid w:val="00653A3F"/>
    <w:rsid w:val="00660109"/>
    <w:rsid w:val="0067443A"/>
    <w:rsid w:val="00677827"/>
    <w:rsid w:val="00677D20"/>
    <w:rsid w:val="006A5ACF"/>
    <w:rsid w:val="006A640C"/>
    <w:rsid w:val="006B6065"/>
    <w:rsid w:val="006B7091"/>
    <w:rsid w:val="006C63C3"/>
    <w:rsid w:val="006D0D9C"/>
    <w:rsid w:val="006E01AA"/>
    <w:rsid w:val="006E24B0"/>
    <w:rsid w:val="006E68DF"/>
    <w:rsid w:val="006F3D92"/>
    <w:rsid w:val="00700D4F"/>
    <w:rsid w:val="00707291"/>
    <w:rsid w:val="00720F5B"/>
    <w:rsid w:val="0072395F"/>
    <w:rsid w:val="007332DD"/>
    <w:rsid w:val="007337E4"/>
    <w:rsid w:val="00751A9E"/>
    <w:rsid w:val="00751F60"/>
    <w:rsid w:val="00756D66"/>
    <w:rsid w:val="007605E5"/>
    <w:rsid w:val="00766DFD"/>
    <w:rsid w:val="007708F4"/>
    <w:rsid w:val="007734EC"/>
    <w:rsid w:val="0077500E"/>
    <w:rsid w:val="007866A9"/>
    <w:rsid w:val="007874CB"/>
    <w:rsid w:val="007A0C38"/>
    <w:rsid w:val="007B2F16"/>
    <w:rsid w:val="007B46DA"/>
    <w:rsid w:val="007B5725"/>
    <w:rsid w:val="008014A0"/>
    <w:rsid w:val="00823713"/>
    <w:rsid w:val="0084035D"/>
    <w:rsid w:val="008420DA"/>
    <w:rsid w:val="00845533"/>
    <w:rsid w:val="008471FF"/>
    <w:rsid w:val="00850439"/>
    <w:rsid w:val="0085376C"/>
    <w:rsid w:val="00854F56"/>
    <w:rsid w:val="00856AA8"/>
    <w:rsid w:val="008611EE"/>
    <w:rsid w:val="00866289"/>
    <w:rsid w:val="00866AC5"/>
    <w:rsid w:val="008729B0"/>
    <w:rsid w:val="00875CF8"/>
    <w:rsid w:val="008878EE"/>
    <w:rsid w:val="008903AC"/>
    <w:rsid w:val="008923E5"/>
    <w:rsid w:val="008932AE"/>
    <w:rsid w:val="008B01B6"/>
    <w:rsid w:val="008B210B"/>
    <w:rsid w:val="008B3ABF"/>
    <w:rsid w:val="008D2D23"/>
    <w:rsid w:val="008F4228"/>
    <w:rsid w:val="009030C4"/>
    <w:rsid w:val="009239D8"/>
    <w:rsid w:val="0092785D"/>
    <w:rsid w:val="00933200"/>
    <w:rsid w:val="00955E2B"/>
    <w:rsid w:val="00961240"/>
    <w:rsid w:val="0096141A"/>
    <w:rsid w:val="00965F73"/>
    <w:rsid w:val="00967E49"/>
    <w:rsid w:val="009A3EE2"/>
    <w:rsid w:val="009B236C"/>
    <w:rsid w:val="009B466C"/>
    <w:rsid w:val="009C06D8"/>
    <w:rsid w:val="009C6747"/>
    <w:rsid w:val="009D4A4C"/>
    <w:rsid w:val="009E0627"/>
    <w:rsid w:val="009E5074"/>
    <w:rsid w:val="00A01F67"/>
    <w:rsid w:val="00A11834"/>
    <w:rsid w:val="00A13DFA"/>
    <w:rsid w:val="00A45D61"/>
    <w:rsid w:val="00A61B6A"/>
    <w:rsid w:val="00A62538"/>
    <w:rsid w:val="00A6361B"/>
    <w:rsid w:val="00A77481"/>
    <w:rsid w:val="00A818A1"/>
    <w:rsid w:val="00A909FC"/>
    <w:rsid w:val="00AA0E01"/>
    <w:rsid w:val="00AC29B9"/>
    <w:rsid w:val="00AC4184"/>
    <w:rsid w:val="00AC5300"/>
    <w:rsid w:val="00AD6A31"/>
    <w:rsid w:val="00AD6AD6"/>
    <w:rsid w:val="00AF528F"/>
    <w:rsid w:val="00B0065F"/>
    <w:rsid w:val="00B10A0A"/>
    <w:rsid w:val="00B33512"/>
    <w:rsid w:val="00B349A2"/>
    <w:rsid w:val="00B5621F"/>
    <w:rsid w:val="00B572CB"/>
    <w:rsid w:val="00B917F1"/>
    <w:rsid w:val="00BB4239"/>
    <w:rsid w:val="00BB47E5"/>
    <w:rsid w:val="00BB5545"/>
    <w:rsid w:val="00BC7C2B"/>
    <w:rsid w:val="00BD1CDC"/>
    <w:rsid w:val="00BD2A52"/>
    <w:rsid w:val="00BD330D"/>
    <w:rsid w:val="00BD5D8A"/>
    <w:rsid w:val="00BE67E4"/>
    <w:rsid w:val="00BF35D7"/>
    <w:rsid w:val="00BF41F2"/>
    <w:rsid w:val="00C016F9"/>
    <w:rsid w:val="00C01726"/>
    <w:rsid w:val="00C03543"/>
    <w:rsid w:val="00C0490F"/>
    <w:rsid w:val="00C05ED0"/>
    <w:rsid w:val="00C1494A"/>
    <w:rsid w:val="00C21DDD"/>
    <w:rsid w:val="00C24D69"/>
    <w:rsid w:val="00C323FC"/>
    <w:rsid w:val="00C33F0D"/>
    <w:rsid w:val="00C35CB2"/>
    <w:rsid w:val="00C72849"/>
    <w:rsid w:val="00C753BA"/>
    <w:rsid w:val="00C8566D"/>
    <w:rsid w:val="00C92A1F"/>
    <w:rsid w:val="00C9662E"/>
    <w:rsid w:val="00C97C6B"/>
    <w:rsid w:val="00CA1706"/>
    <w:rsid w:val="00CC514E"/>
    <w:rsid w:val="00CD1AD1"/>
    <w:rsid w:val="00CD1FDA"/>
    <w:rsid w:val="00CD46D1"/>
    <w:rsid w:val="00CE09E5"/>
    <w:rsid w:val="00CE4931"/>
    <w:rsid w:val="00D03D2D"/>
    <w:rsid w:val="00D10EDD"/>
    <w:rsid w:val="00D21A08"/>
    <w:rsid w:val="00D52DC9"/>
    <w:rsid w:val="00D64AC5"/>
    <w:rsid w:val="00D65B75"/>
    <w:rsid w:val="00D93365"/>
    <w:rsid w:val="00DA4FA4"/>
    <w:rsid w:val="00DC2EE1"/>
    <w:rsid w:val="00DC7D6F"/>
    <w:rsid w:val="00DD4719"/>
    <w:rsid w:val="00DE0BE2"/>
    <w:rsid w:val="00DE2032"/>
    <w:rsid w:val="00DE3DE9"/>
    <w:rsid w:val="00DF183F"/>
    <w:rsid w:val="00E00456"/>
    <w:rsid w:val="00E0599E"/>
    <w:rsid w:val="00E11CA7"/>
    <w:rsid w:val="00E156FE"/>
    <w:rsid w:val="00E24495"/>
    <w:rsid w:val="00E24631"/>
    <w:rsid w:val="00E320EE"/>
    <w:rsid w:val="00E3255E"/>
    <w:rsid w:val="00E360DE"/>
    <w:rsid w:val="00E37806"/>
    <w:rsid w:val="00E46D6E"/>
    <w:rsid w:val="00E56426"/>
    <w:rsid w:val="00E6598D"/>
    <w:rsid w:val="00E72D1B"/>
    <w:rsid w:val="00E84242"/>
    <w:rsid w:val="00E92529"/>
    <w:rsid w:val="00E941B6"/>
    <w:rsid w:val="00EA5DCE"/>
    <w:rsid w:val="00EB1E91"/>
    <w:rsid w:val="00EB255E"/>
    <w:rsid w:val="00EB3727"/>
    <w:rsid w:val="00EB656B"/>
    <w:rsid w:val="00ED3835"/>
    <w:rsid w:val="00EE1588"/>
    <w:rsid w:val="00EF37DD"/>
    <w:rsid w:val="00EF427F"/>
    <w:rsid w:val="00F0353D"/>
    <w:rsid w:val="00F03F2E"/>
    <w:rsid w:val="00F10749"/>
    <w:rsid w:val="00F24CA3"/>
    <w:rsid w:val="00F37400"/>
    <w:rsid w:val="00F5025F"/>
    <w:rsid w:val="00F50EBE"/>
    <w:rsid w:val="00F54E8F"/>
    <w:rsid w:val="00F75475"/>
    <w:rsid w:val="00F84013"/>
    <w:rsid w:val="00F841E2"/>
    <w:rsid w:val="00F966B4"/>
    <w:rsid w:val="00FA762B"/>
    <w:rsid w:val="00FB7FA1"/>
    <w:rsid w:val="00FC0762"/>
    <w:rsid w:val="00FD1BC2"/>
    <w:rsid w:val="00FD47CB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9C24D"/>
  <w15:chartTrackingRefBased/>
  <w15:docId w15:val="{07FFD170-EBAA-4E77-8970-3328C840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qFormat/>
    <w:rsid w:val="00021D43"/>
    <w:pPr>
      <w:keepNext/>
      <w:spacing w:after="200"/>
      <w:jc w:val="both"/>
      <w:outlineLvl w:val="1"/>
    </w:pPr>
    <w:rPr>
      <w:rFonts w:eastAsia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E91"/>
  </w:style>
  <w:style w:type="paragraph" w:styleId="Footer">
    <w:name w:val="footer"/>
    <w:basedOn w:val="Normal"/>
    <w:link w:val="FooterChar"/>
    <w:uiPriority w:val="99"/>
    <w:unhideWhenUsed/>
    <w:rsid w:val="00EB1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E91"/>
  </w:style>
  <w:style w:type="paragraph" w:styleId="NormalWeb">
    <w:name w:val="Normal (Web)"/>
    <w:basedOn w:val="Normal"/>
    <w:uiPriority w:val="99"/>
    <w:unhideWhenUsed/>
    <w:rsid w:val="008923E5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C29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5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53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C14A4"/>
  </w:style>
  <w:style w:type="table" w:styleId="TableGrid">
    <w:name w:val="Table Grid"/>
    <w:basedOn w:val="TableNormal"/>
    <w:uiPriority w:val="39"/>
    <w:rsid w:val="00DF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21D43"/>
    <w:rPr>
      <w:rFonts w:eastAsia="Times New Roman"/>
      <w:b/>
      <w:sz w:val="18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21D43"/>
    <w:pPr>
      <w:ind w:left="720"/>
      <w:contextualSpacing/>
    </w:pPr>
    <w:rPr>
      <w:rFonts w:eastAsia="Times New Roman"/>
    </w:rPr>
  </w:style>
  <w:style w:type="character" w:styleId="FootnoteReference">
    <w:name w:val="footnote reference"/>
    <w:uiPriority w:val="99"/>
    <w:semiHidden/>
    <w:rsid w:val="00021D4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21D43"/>
    <w:pPr>
      <w:tabs>
        <w:tab w:val="left" w:pos="-1440"/>
        <w:tab w:val="left" w:pos="-1008"/>
        <w:tab w:val="left" w:pos="-354"/>
        <w:tab w:val="left" w:pos="0"/>
      </w:tabs>
      <w:jc w:val="both"/>
    </w:pPr>
    <w:rPr>
      <w:rFonts w:eastAsia="Times New Roman"/>
      <w:spacing w:val="-2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D43"/>
    <w:rPr>
      <w:rFonts w:eastAsia="Times New Roman"/>
      <w:spacing w:val="-2"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21D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1D43"/>
  </w:style>
  <w:style w:type="character" w:customStyle="1" w:styleId="ListParagraphChar">
    <w:name w:val="List Paragraph Char"/>
    <w:basedOn w:val="DefaultParagraphFont"/>
    <w:link w:val="ListParagraph"/>
    <w:uiPriority w:val="34"/>
    <w:rsid w:val="003051C0"/>
    <w:rPr>
      <w:rFonts w:eastAsia="Times New Roman"/>
    </w:rPr>
  </w:style>
  <w:style w:type="paragraph" w:customStyle="1" w:styleId="Default">
    <w:name w:val="Default"/>
    <w:rsid w:val="00F50EBE"/>
    <w:pPr>
      <w:autoSpaceDE w:val="0"/>
      <w:autoSpaceDN w:val="0"/>
      <w:adjustRightInd w:val="0"/>
    </w:pPr>
    <w:rPr>
      <w:rFonts w:ascii="Lato" w:hAnsi="Lato" w:cs="Lato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C035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17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5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55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55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5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mes@AcademySecuriti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F5AAA-62D7-45CB-B181-2700BE4A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Pretzer</dc:creator>
  <cp:keywords/>
  <dc:description/>
  <cp:lastModifiedBy>Bonnie Tessler</cp:lastModifiedBy>
  <cp:revision>2</cp:revision>
  <cp:lastPrinted>2021-11-23T17:02:00Z</cp:lastPrinted>
  <dcterms:created xsi:type="dcterms:W3CDTF">2022-01-23T17:25:00Z</dcterms:created>
  <dcterms:modified xsi:type="dcterms:W3CDTF">2022-01-23T17:25:00Z</dcterms:modified>
</cp:coreProperties>
</file>