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DBA5" w14:textId="1AC50648" w:rsidR="00CC4770" w:rsidRDefault="00A01D62">
      <w:pPr>
        <w:pStyle w:val="Heading1"/>
        <w:spacing w:before="71" w:line="251" w:lineRule="exact"/>
      </w:pPr>
      <w:r>
        <w:t>Plum</w:t>
      </w:r>
      <w:r>
        <w:rPr>
          <w:spacing w:val="-2"/>
        </w:rPr>
        <w:t xml:space="preserve"> </w:t>
      </w:r>
      <w:r>
        <w:t>Alley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Are:</w:t>
      </w:r>
    </w:p>
    <w:p w14:paraId="29113DD5" w14:textId="42404B26" w:rsidR="00CC4770" w:rsidRDefault="00A01D62">
      <w:pPr>
        <w:ind w:left="117" w:right="259"/>
      </w:pPr>
      <w:r>
        <w:t xml:space="preserve">A venture firm </w:t>
      </w:r>
      <w:r w:rsidR="006C77BF">
        <w:t xml:space="preserve">investing </w:t>
      </w:r>
      <w:r>
        <w:t xml:space="preserve">in advanced technologies </w:t>
      </w:r>
      <w:proofErr w:type="gramStart"/>
      <w:r>
        <w:t>and</w:t>
      </w:r>
      <w:r w:rsidR="006C77BF">
        <w:t xml:space="preserve"> </w:t>
      </w:r>
      <w:r>
        <w:rPr>
          <w:spacing w:val="-59"/>
        </w:rPr>
        <w:t xml:space="preserve"> </w:t>
      </w:r>
      <w:r>
        <w:t>medical</w:t>
      </w:r>
      <w:proofErr w:type="gramEnd"/>
      <w:r>
        <w:t xml:space="preserve"> breakthroughs</w:t>
      </w:r>
      <w:r w:rsidR="006C77BF">
        <w:t>. We have a clear and bold investment thesis: we invest in technolog</w:t>
      </w:r>
      <w:r w:rsidR="00D27084">
        <w:t xml:space="preserve">ical innovations </w:t>
      </w:r>
      <w:r w:rsidR="006C77BF">
        <w:t xml:space="preserve">that </w:t>
      </w:r>
      <w:r>
        <w:t xml:space="preserve">will transform our world and represent outsized </w:t>
      </w:r>
      <w:r w:rsidR="006C77BF">
        <w:t xml:space="preserve">opportunities </w:t>
      </w:r>
      <w:r>
        <w:t>for both financial return</w:t>
      </w:r>
      <w:r w:rsidR="00D27084">
        <w:t xml:space="preserve"> and human prosperity</w:t>
      </w:r>
      <w:r>
        <w:t xml:space="preserve">. </w:t>
      </w:r>
      <w:r w:rsidR="00D27084">
        <w:t xml:space="preserve">Plum Alley specifically invests in founding </w:t>
      </w:r>
      <w:r>
        <w:t>teams with a</w:t>
      </w:r>
      <w:r>
        <w:rPr>
          <w:spacing w:val="1"/>
        </w:rPr>
        <w:t xml:space="preserve"> </w:t>
      </w:r>
      <w:r>
        <w:t>deep level of expertise</w:t>
      </w:r>
      <w:r w:rsidR="00D27084">
        <w:t xml:space="preserve"> and diverse experience. All of our portfolio companies have at least </w:t>
      </w:r>
      <w:proofErr w:type="gramStart"/>
      <w:r w:rsidR="00D27084">
        <w:t>one woman</w:t>
      </w:r>
      <w:proofErr w:type="gramEnd"/>
      <w:r w:rsidR="00D27084">
        <w:t xml:space="preserve"> founder from the STEM fields. </w:t>
      </w:r>
    </w:p>
    <w:p w14:paraId="157DD5A5" w14:textId="77777777" w:rsidR="00CC4770" w:rsidRDefault="00CC4770">
      <w:pPr>
        <w:pStyle w:val="BodyText"/>
        <w:ind w:left="0" w:firstLine="0"/>
        <w:rPr>
          <w:sz w:val="22"/>
        </w:rPr>
      </w:pPr>
    </w:p>
    <w:p w14:paraId="1779D670" w14:textId="4F42F706" w:rsidR="00CC4770" w:rsidRDefault="00D27084">
      <w:pPr>
        <w:spacing w:before="1"/>
        <w:ind w:left="117" w:right="480"/>
      </w:pPr>
      <w:r>
        <w:t xml:space="preserve">Over the last five years, Plum Alley has invested more than $36M across 24 companies. </w:t>
      </w:r>
      <w:r w:rsidR="00A01D62">
        <w:t>We have two methods of deploying capital</w:t>
      </w:r>
      <w:r>
        <w:t xml:space="preserve">—a traditional venture fund and a paid syndicate investor community. Plum Alley has a strong reputation </w:t>
      </w:r>
      <w:r w:rsidR="00FD37B0">
        <w:t xml:space="preserve">backing premier companies and delivering exceptional value to founders, while also engaging our investor community in a powerful and unique way. </w:t>
      </w:r>
      <w:r>
        <w:t>As we expand and scale our firm, Plum Alley is looking to add talent to support our team and firm operations</w:t>
      </w:r>
      <w:r w:rsidR="00A01D62">
        <w:t>.</w:t>
      </w:r>
    </w:p>
    <w:p w14:paraId="382442B5" w14:textId="77777777" w:rsidR="00CC4770" w:rsidRDefault="00CC4770">
      <w:pPr>
        <w:pStyle w:val="BodyText"/>
        <w:spacing w:before="9"/>
        <w:ind w:left="0" w:firstLine="0"/>
        <w:rPr>
          <w:sz w:val="23"/>
        </w:rPr>
      </w:pPr>
    </w:p>
    <w:p w14:paraId="621FE02F" w14:textId="77777777" w:rsidR="00CC4770" w:rsidRDefault="00A01D62">
      <w:pPr>
        <w:pStyle w:val="Heading1"/>
      </w:pPr>
      <w:r>
        <w:t>Associate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Communications</w:t>
      </w:r>
    </w:p>
    <w:p w14:paraId="140CA7C4" w14:textId="3E6EABB6" w:rsidR="00182E65" w:rsidRDefault="00FD37B0">
      <w:pPr>
        <w:pStyle w:val="BodyText"/>
        <w:ind w:left="117" w:right="565" w:firstLine="0"/>
        <w:rPr>
          <w:color w:val="222222"/>
        </w:rPr>
      </w:pPr>
      <w:r>
        <w:rPr>
          <w:color w:val="222222"/>
        </w:rPr>
        <w:t>We are</w:t>
      </w:r>
      <w:r w:rsidR="00A01D62">
        <w:rPr>
          <w:color w:val="222222"/>
        </w:rPr>
        <w:t xml:space="preserve"> seeking to hire an Associate of </w:t>
      </w:r>
      <w:r w:rsidR="000B3B6C">
        <w:rPr>
          <w:color w:val="222222"/>
        </w:rPr>
        <w:t>Operations</w:t>
      </w:r>
      <w:r w:rsidR="00A01D62">
        <w:rPr>
          <w:color w:val="222222"/>
        </w:rPr>
        <w:t xml:space="preserve"> &amp; Communications to help </w:t>
      </w:r>
      <w:r w:rsidR="005B286B">
        <w:rPr>
          <w:color w:val="222222"/>
        </w:rPr>
        <w:t xml:space="preserve">execute and support operational and communication activities at Plum Alley. The Operations &amp; Communications Associate will work closely with the </w:t>
      </w:r>
      <w:r w:rsidR="002B0379">
        <w:rPr>
          <w:color w:val="222222"/>
        </w:rPr>
        <w:t xml:space="preserve">Executive Director of Operations, </w:t>
      </w:r>
      <w:proofErr w:type="gramStart"/>
      <w:r w:rsidR="002B0379">
        <w:rPr>
          <w:color w:val="222222"/>
        </w:rPr>
        <w:t>Finance</w:t>
      </w:r>
      <w:proofErr w:type="gramEnd"/>
      <w:r w:rsidR="002B0379">
        <w:rPr>
          <w:color w:val="222222"/>
        </w:rPr>
        <w:t xml:space="preserve"> and Investor Communications</w:t>
      </w:r>
      <w:r w:rsidR="005B286B">
        <w:rPr>
          <w:color w:val="222222"/>
        </w:rPr>
        <w:t xml:space="preserve">. This is a multi-disciplinary role that will involve exposure to </w:t>
      </w:r>
      <w:r w:rsidR="00182E65">
        <w:rPr>
          <w:color w:val="222222"/>
        </w:rPr>
        <w:t>general communications, investor engagement and</w:t>
      </w:r>
      <w:r w:rsidR="005B286B">
        <w:rPr>
          <w:color w:val="222222"/>
        </w:rPr>
        <w:t xml:space="preserve"> operations, content, technology platform management</w:t>
      </w:r>
      <w:r w:rsidR="00182E65">
        <w:rPr>
          <w:color w:val="222222"/>
        </w:rPr>
        <w:t xml:space="preserve"> (CRM, website, etc.)</w:t>
      </w:r>
      <w:r w:rsidR="005B286B">
        <w:rPr>
          <w:color w:val="222222"/>
        </w:rPr>
        <w:t xml:space="preserve">, and </w:t>
      </w:r>
      <w:r w:rsidR="00182E65">
        <w:rPr>
          <w:color w:val="222222"/>
        </w:rPr>
        <w:t>general administration</w:t>
      </w:r>
      <w:r w:rsidR="005B286B">
        <w:rPr>
          <w:color w:val="222222"/>
        </w:rPr>
        <w:t>.</w:t>
      </w:r>
      <w:r w:rsidR="00182E65">
        <w:rPr>
          <w:color w:val="222222"/>
        </w:rPr>
        <w:t xml:space="preserve"> This is a mission critical role for Plum Alley located at our headquarters in NYC. </w:t>
      </w:r>
      <w:r w:rsidR="00596A5B">
        <w:rPr>
          <w:color w:val="222222"/>
        </w:rPr>
        <w:t>While t</w:t>
      </w:r>
      <w:r w:rsidR="00182E65">
        <w:rPr>
          <w:color w:val="222222"/>
        </w:rPr>
        <w:t>his is a non-investment role</w:t>
      </w:r>
      <w:r w:rsidR="00596A5B">
        <w:rPr>
          <w:color w:val="222222"/>
        </w:rPr>
        <w:t>,</w:t>
      </w:r>
      <w:r w:rsidR="00A03DF6">
        <w:rPr>
          <w:color w:val="222222"/>
        </w:rPr>
        <w:t xml:space="preserve"> the position will </w:t>
      </w:r>
      <w:r w:rsidR="00596A5B">
        <w:rPr>
          <w:color w:val="222222"/>
        </w:rPr>
        <w:t xml:space="preserve">involve </w:t>
      </w:r>
      <w:r w:rsidR="00A03DF6">
        <w:rPr>
          <w:color w:val="222222"/>
        </w:rPr>
        <w:t>work</w:t>
      </w:r>
      <w:r w:rsidR="00596A5B">
        <w:rPr>
          <w:color w:val="222222"/>
        </w:rPr>
        <w:t>ing</w:t>
      </w:r>
      <w:r w:rsidR="00A03DF6">
        <w:rPr>
          <w:color w:val="222222"/>
        </w:rPr>
        <w:t xml:space="preserve"> collaboratively with the investment team</w:t>
      </w:r>
      <w:r w:rsidR="00596A5B">
        <w:rPr>
          <w:color w:val="222222"/>
        </w:rPr>
        <w:t>,</w:t>
      </w:r>
      <w:r w:rsidR="00A03DF6">
        <w:rPr>
          <w:color w:val="222222"/>
        </w:rPr>
        <w:t xml:space="preserve"> and </w:t>
      </w:r>
      <w:r w:rsidR="00596A5B">
        <w:rPr>
          <w:color w:val="222222"/>
        </w:rPr>
        <w:t xml:space="preserve">it </w:t>
      </w:r>
      <w:r w:rsidR="00A03DF6">
        <w:rPr>
          <w:color w:val="222222"/>
        </w:rPr>
        <w:t xml:space="preserve">offers </w:t>
      </w:r>
      <w:proofErr w:type="spellStart"/>
      <w:r w:rsidR="00A03DF6">
        <w:rPr>
          <w:color w:val="222222"/>
        </w:rPr>
        <w:t>expsore</w:t>
      </w:r>
      <w:proofErr w:type="spellEnd"/>
      <w:r w:rsidR="00A03DF6">
        <w:rPr>
          <w:color w:val="222222"/>
        </w:rPr>
        <w:t xml:space="preserve"> to learning about venture investing</w:t>
      </w:r>
      <w:r w:rsidR="00182E65">
        <w:rPr>
          <w:color w:val="222222"/>
        </w:rPr>
        <w:t xml:space="preserve">. </w:t>
      </w:r>
    </w:p>
    <w:p w14:paraId="29D159AA" w14:textId="5F699411" w:rsidR="002B0379" w:rsidRDefault="002B0379">
      <w:pPr>
        <w:pStyle w:val="BodyText"/>
        <w:ind w:left="117" w:right="565" w:firstLine="0"/>
        <w:rPr>
          <w:color w:val="222222"/>
        </w:rPr>
      </w:pPr>
    </w:p>
    <w:p w14:paraId="70622AB0" w14:textId="498EBA07" w:rsidR="002B0379" w:rsidRDefault="002B0379" w:rsidP="002B0379">
      <w:pPr>
        <w:pStyle w:val="BodyText"/>
        <w:ind w:left="117" w:right="565" w:firstLine="0"/>
        <w:rPr>
          <w:color w:val="222222"/>
        </w:rPr>
      </w:pPr>
      <w:r>
        <w:rPr>
          <w:color w:val="222222"/>
        </w:rPr>
        <w:t>We are looking for someone who is:</w:t>
      </w:r>
    </w:p>
    <w:p w14:paraId="29592743" w14:textId="02B85258" w:rsidR="002B0379" w:rsidRDefault="00C153A0" w:rsidP="002B0379">
      <w:pPr>
        <w:pStyle w:val="hx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166"/>
        <w:rPr>
          <w:rFonts w:ascii="Arial" w:hAnsi="Arial" w:cs="Arial"/>
          <w:color w:val="292929"/>
          <w:spacing w:val="-1"/>
          <w:sz w:val="20"/>
          <w:szCs w:val="20"/>
        </w:rPr>
      </w:pPr>
      <w:r>
        <w:rPr>
          <w:rFonts w:ascii="Arial" w:hAnsi="Arial" w:cs="Arial"/>
          <w:color w:val="292929"/>
          <w:spacing w:val="-1"/>
          <w:sz w:val="20"/>
          <w:szCs w:val="20"/>
        </w:rPr>
        <w:t>Superior</w:t>
      </w:r>
      <w:r w:rsidR="002B0379" w:rsidRPr="006C77BF">
        <w:rPr>
          <w:rFonts w:ascii="Arial" w:hAnsi="Arial" w:cs="Arial"/>
          <w:color w:val="292929"/>
          <w:spacing w:val="-1"/>
          <w:sz w:val="20"/>
          <w:szCs w:val="20"/>
        </w:rPr>
        <w:t xml:space="preserve"> organiz</w:t>
      </w:r>
      <w:r>
        <w:rPr>
          <w:rFonts w:ascii="Arial" w:hAnsi="Arial" w:cs="Arial"/>
          <w:color w:val="292929"/>
          <w:spacing w:val="-1"/>
          <w:sz w:val="20"/>
          <w:szCs w:val="20"/>
        </w:rPr>
        <w:t xml:space="preserve">ational </w:t>
      </w:r>
      <w:proofErr w:type="gramStart"/>
      <w:r>
        <w:rPr>
          <w:rFonts w:ascii="Arial" w:hAnsi="Arial" w:cs="Arial"/>
          <w:color w:val="292929"/>
          <w:spacing w:val="-1"/>
          <w:sz w:val="20"/>
          <w:szCs w:val="20"/>
        </w:rPr>
        <w:t>skills</w:t>
      </w:r>
      <w:r w:rsidR="002B0379" w:rsidRPr="006C77BF">
        <w:rPr>
          <w:rFonts w:ascii="Arial" w:hAnsi="Arial" w:cs="Arial"/>
          <w:color w:val="292929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92929"/>
          <w:spacing w:val="-1"/>
          <w:sz w:val="20"/>
          <w:szCs w:val="20"/>
        </w:rPr>
        <w:t xml:space="preserve"> and</w:t>
      </w:r>
      <w:proofErr w:type="gramEnd"/>
      <w:r>
        <w:rPr>
          <w:rFonts w:ascii="Arial" w:hAnsi="Arial" w:cs="Arial"/>
          <w:color w:val="292929"/>
          <w:spacing w:val="-1"/>
          <w:sz w:val="20"/>
          <w:szCs w:val="20"/>
        </w:rPr>
        <w:t xml:space="preserve"> creative problem solver</w:t>
      </w:r>
    </w:p>
    <w:p w14:paraId="5C43F541" w14:textId="4F1F6B2C" w:rsidR="002B0379" w:rsidRPr="006C77BF" w:rsidRDefault="00C153A0" w:rsidP="006C77BF">
      <w:pPr>
        <w:pStyle w:val="hx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166"/>
        <w:rPr>
          <w:rFonts w:ascii="Arial" w:hAnsi="Arial" w:cs="Arial"/>
          <w:color w:val="292929"/>
          <w:spacing w:val="-1"/>
          <w:sz w:val="20"/>
          <w:szCs w:val="20"/>
        </w:rPr>
      </w:pPr>
      <w:r>
        <w:rPr>
          <w:rFonts w:ascii="Arial" w:hAnsi="Arial" w:cs="Arial"/>
          <w:color w:val="292929"/>
          <w:spacing w:val="-1"/>
          <w:sz w:val="20"/>
          <w:szCs w:val="20"/>
        </w:rPr>
        <w:t>Demonstrated initiative and highly self-motivated</w:t>
      </w:r>
    </w:p>
    <w:p w14:paraId="34A04FD3" w14:textId="175600A5" w:rsidR="002B0379" w:rsidRDefault="002B0379" w:rsidP="002B0379">
      <w:pPr>
        <w:pStyle w:val="hx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166"/>
        <w:rPr>
          <w:rFonts w:ascii="Arial" w:hAnsi="Arial" w:cs="Arial"/>
          <w:color w:val="292929"/>
          <w:spacing w:val="-1"/>
          <w:sz w:val="20"/>
          <w:szCs w:val="20"/>
        </w:rPr>
      </w:pPr>
      <w:r w:rsidRPr="006C77BF">
        <w:rPr>
          <w:rFonts w:ascii="Arial" w:hAnsi="Arial" w:cs="Arial"/>
          <w:color w:val="292929"/>
          <w:spacing w:val="-1"/>
          <w:sz w:val="20"/>
          <w:szCs w:val="20"/>
        </w:rPr>
        <w:t xml:space="preserve">Thrives in a </w:t>
      </w:r>
      <w:proofErr w:type="gramStart"/>
      <w:r w:rsidRPr="006C77BF">
        <w:rPr>
          <w:rFonts w:ascii="Arial" w:hAnsi="Arial" w:cs="Arial"/>
          <w:color w:val="292929"/>
          <w:spacing w:val="-1"/>
          <w:sz w:val="20"/>
          <w:szCs w:val="20"/>
        </w:rPr>
        <w:t>fast paced</w:t>
      </w:r>
      <w:proofErr w:type="gramEnd"/>
      <w:r w:rsidRPr="006C77BF">
        <w:rPr>
          <w:rFonts w:ascii="Arial" w:hAnsi="Arial" w:cs="Arial"/>
          <w:color w:val="292929"/>
          <w:spacing w:val="-1"/>
          <w:sz w:val="20"/>
          <w:szCs w:val="20"/>
        </w:rPr>
        <w:t xml:space="preserve"> environment</w:t>
      </w:r>
      <w:r>
        <w:rPr>
          <w:rFonts w:ascii="Arial" w:hAnsi="Arial" w:cs="Arial"/>
          <w:color w:val="292929"/>
          <w:spacing w:val="-1"/>
          <w:sz w:val="20"/>
          <w:szCs w:val="20"/>
        </w:rPr>
        <w:t xml:space="preserve"> </w:t>
      </w:r>
    </w:p>
    <w:p w14:paraId="59637189" w14:textId="50C814EB" w:rsidR="00C153A0" w:rsidRPr="006C77BF" w:rsidRDefault="00C153A0" w:rsidP="006C77BF">
      <w:pPr>
        <w:pStyle w:val="hx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166"/>
        <w:rPr>
          <w:rFonts w:ascii="Arial" w:hAnsi="Arial" w:cs="Arial"/>
          <w:color w:val="292929"/>
          <w:spacing w:val="-1"/>
          <w:sz w:val="20"/>
          <w:szCs w:val="20"/>
        </w:rPr>
      </w:pPr>
      <w:r>
        <w:rPr>
          <w:rFonts w:ascii="Arial" w:hAnsi="Arial" w:cs="Arial"/>
          <w:color w:val="292929"/>
          <w:spacing w:val="-1"/>
          <w:sz w:val="20"/>
          <w:szCs w:val="20"/>
        </w:rPr>
        <w:t>Curious learner with a positive attitude to collaborate with others</w:t>
      </w:r>
    </w:p>
    <w:p w14:paraId="08539A29" w14:textId="10C62B04" w:rsidR="005B286B" w:rsidRPr="006C77BF" w:rsidRDefault="002B0379" w:rsidP="006C77BF">
      <w:pPr>
        <w:pStyle w:val="hx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166"/>
        <w:rPr>
          <w:rFonts w:ascii="Arial" w:hAnsi="Arial" w:cs="Arial"/>
          <w:color w:val="292929"/>
          <w:spacing w:val="-1"/>
          <w:sz w:val="20"/>
          <w:szCs w:val="20"/>
        </w:rPr>
      </w:pPr>
      <w:r w:rsidRPr="006C77BF">
        <w:rPr>
          <w:rFonts w:ascii="Arial" w:hAnsi="Arial" w:cs="Arial"/>
          <w:color w:val="292929"/>
          <w:spacing w:val="-1"/>
          <w:sz w:val="20"/>
          <w:szCs w:val="20"/>
        </w:rPr>
        <w:t>Enjoys getting involved in a wide variety of areas and activities</w:t>
      </w:r>
    </w:p>
    <w:p w14:paraId="1CECE58A" w14:textId="77777777" w:rsidR="00CC4770" w:rsidRDefault="00CC4770">
      <w:pPr>
        <w:pStyle w:val="BodyText"/>
        <w:spacing w:before="4"/>
        <w:ind w:left="0" w:firstLine="0"/>
        <w:rPr>
          <w:sz w:val="24"/>
        </w:rPr>
      </w:pPr>
    </w:p>
    <w:p w14:paraId="472E9934" w14:textId="0F999867" w:rsidR="00CC4770" w:rsidRDefault="00C153A0">
      <w:pPr>
        <w:pStyle w:val="Heading2"/>
      </w:pPr>
      <w:r>
        <w:t>Syndicate Investor Operations &amp; Communications</w:t>
      </w:r>
    </w:p>
    <w:p w14:paraId="61B830F6" w14:textId="2DBF9AD0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27" w:line="223" w:lineRule="auto"/>
        <w:ind w:right="1054"/>
        <w:rPr>
          <w:rFonts w:ascii="Symbol" w:hAnsi="Symbol"/>
          <w:sz w:val="20"/>
        </w:rPr>
      </w:pPr>
      <w:r>
        <w:rPr>
          <w:sz w:val="20"/>
        </w:rPr>
        <w:t>Support in managing all aspects of Plum Alley syndicate investor member network 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outreach,</w:t>
      </w:r>
      <w:r>
        <w:rPr>
          <w:spacing w:val="-2"/>
          <w:sz w:val="20"/>
        </w:rPr>
        <w:t xml:space="preserve"> </w:t>
      </w:r>
      <w:r>
        <w:rPr>
          <w:sz w:val="20"/>
        </w:rPr>
        <w:t>investor</w:t>
      </w:r>
      <w:r>
        <w:rPr>
          <w:spacing w:val="-1"/>
          <w:sz w:val="20"/>
        </w:rPr>
        <w:t xml:space="preserve"> </w:t>
      </w:r>
      <w:r>
        <w:rPr>
          <w:sz w:val="20"/>
        </w:rPr>
        <w:t>onboarding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syndicate</w:t>
      </w:r>
      <w:r>
        <w:rPr>
          <w:spacing w:val="-1"/>
          <w:sz w:val="20"/>
        </w:rPr>
        <w:t xml:space="preserve"> </w:t>
      </w:r>
      <w:r w:rsidR="000B3B6C">
        <w:rPr>
          <w:sz w:val="20"/>
        </w:rPr>
        <w:t>investor</w:t>
      </w:r>
      <w:r w:rsidR="000B3B6C">
        <w:rPr>
          <w:spacing w:val="-1"/>
          <w:sz w:val="20"/>
        </w:rPr>
        <w:t xml:space="preserve"> </w:t>
      </w:r>
      <w:r>
        <w:rPr>
          <w:sz w:val="20"/>
        </w:rPr>
        <w:t>renewals</w:t>
      </w:r>
    </w:p>
    <w:p w14:paraId="723B3BBC" w14:textId="613A157B" w:rsidR="00CC4770" w:rsidRPr="006C77BF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23" w:line="232" w:lineRule="auto"/>
        <w:ind w:right="521"/>
        <w:rPr>
          <w:rFonts w:ascii="Symbol" w:hAnsi="Symbol"/>
          <w:sz w:val="20"/>
        </w:rPr>
      </w:pPr>
      <w:r>
        <w:rPr>
          <w:sz w:val="20"/>
        </w:rPr>
        <w:t xml:space="preserve">Responsible for </w:t>
      </w:r>
      <w:r w:rsidR="00683168">
        <w:rPr>
          <w:sz w:val="20"/>
        </w:rPr>
        <w:t>managing CRM platform and engagement metrics</w:t>
      </w:r>
    </w:p>
    <w:p w14:paraId="0339283D" w14:textId="13BCDC5B" w:rsidR="00683168" w:rsidRPr="00683168" w:rsidRDefault="00683168" w:rsidP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4" w:line="218" w:lineRule="auto"/>
        <w:ind w:right="1041"/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P</w:t>
      </w:r>
      <w:r w:rsidR="00A01D62">
        <w:rPr>
          <w:color w:val="292929"/>
          <w:sz w:val="20"/>
        </w:rPr>
        <w:t>lan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and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manage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Plum</w:t>
      </w:r>
      <w:r w:rsidR="00A01D62">
        <w:rPr>
          <w:color w:val="292929"/>
          <w:spacing w:val="-10"/>
          <w:sz w:val="20"/>
        </w:rPr>
        <w:t xml:space="preserve"> </w:t>
      </w:r>
      <w:r w:rsidR="00A01D62">
        <w:rPr>
          <w:color w:val="292929"/>
          <w:sz w:val="20"/>
        </w:rPr>
        <w:t>Alley</w:t>
      </w:r>
      <w:r w:rsidR="00A01D62">
        <w:rPr>
          <w:color w:val="292929"/>
          <w:spacing w:val="-10"/>
          <w:sz w:val="20"/>
        </w:rPr>
        <w:t xml:space="preserve"> </w:t>
      </w:r>
      <w:r>
        <w:rPr>
          <w:color w:val="292929"/>
          <w:spacing w:val="-10"/>
          <w:sz w:val="20"/>
        </w:rPr>
        <w:t xml:space="preserve">investor and ecosystem </w:t>
      </w:r>
      <w:r w:rsidR="00A01D62">
        <w:rPr>
          <w:color w:val="292929"/>
          <w:sz w:val="20"/>
        </w:rPr>
        <w:t>events;</w:t>
      </w:r>
      <w:r w:rsidR="00A01D62">
        <w:rPr>
          <w:color w:val="292929"/>
          <w:spacing w:val="-8"/>
          <w:sz w:val="20"/>
        </w:rPr>
        <w:t xml:space="preserve"> </w:t>
      </w:r>
      <w:r w:rsidR="00A01D62">
        <w:rPr>
          <w:color w:val="292929"/>
          <w:sz w:val="20"/>
        </w:rPr>
        <w:t>maintain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event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calendar;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support</w:t>
      </w:r>
      <w:r w:rsidR="00A01D62">
        <w:rPr>
          <w:color w:val="292929"/>
          <w:spacing w:val="-9"/>
          <w:sz w:val="20"/>
        </w:rPr>
        <w:t xml:space="preserve"> </w:t>
      </w:r>
      <w:r w:rsidR="00A01D62">
        <w:rPr>
          <w:color w:val="292929"/>
          <w:sz w:val="20"/>
        </w:rPr>
        <w:t>in</w:t>
      </w:r>
      <w:r w:rsidR="00A01D62">
        <w:rPr>
          <w:color w:val="292929"/>
          <w:spacing w:val="-53"/>
          <w:sz w:val="20"/>
        </w:rPr>
        <w:t xml:space="preserve"> </w:t>
      </w:r>
      <w:r w:rsidR="00A01D62">
        <w:rPr>
          <w:color w:val="292929"/>
          <w:sz w:val="20"/>
        </w:rPr>
        <w:t>identifying</w:t>
      </w:r>
      <w:r w:rsidR="00A01D62">
        <w:rPr>
          <w:color w:val="292929"/>
          <w:spacing w:val="-5"/>
          <w:sz w:val="20"/>
        </w:rPr>
        <w:t xml:space="preserve"> </w:t>
      </w:r>
      <w:r w:rsidR="00A01D62">
        <w:rPr>
          <w:color w:val="292929"/>
          <w:sz w:val="20"/>
        </w:rPr>
        <w:t>speakers</w:t>
      </w:r>
      <w:r w:rsidR="00A01D62">
        <w:rPr>
          <w:color w:val="292929"/>
          <w:spacing w:val="-4"/>
          <w:sz w:val="20"/>
        </w:rPr>
        <w:t xml:space="preserve"> </w:t>
      </w:r>
      <w:r w:rsidR="00A01D62">
        <w:rPr>
          <w:color w:val="292929"/>
          <w:sz w:val="20"/>
        </w:rPr>
        <w:t>and</w:t>
      </w:r>
      <w:r w:rsidR="00A01D62">
        <w:rPr>
          <w:color w:val="292929"/>
          <w:spacing w:val="-5"/>
          <w:sz w:val="20"/>
        </w:rPr>
        <w:t xml:space="preserve"> </w:t>
      </w:r>
      <w:r w:rsidR="00A01D62">
        <w:rPr>
          <w:color w:val="292929"/>
          <w:sz w:val="20"/>
        </w:rPr>
        <w:t>coordinating</w:t>
      </w:r>
      <w:r w:rsidR="00A01D62">
        <w:rPr>
          <w:color w:val="292929"/>
          <w:spacing w:val="-4"/>
          <w:sz w:val="20"/>
        </w:rPr>
        <w:t xml:space="preserve"> </w:t>
      </w:r>
      <w:r w:rsidR="00A01D62">
        <w:rPr>
          <w:color w:val="292929"/>
          <w:sz w:val="20"/>
        </w:rPr>
        <w:t>all</w:t>
      </w:r>
      <w:r w:rsidR="00A01D62">
        <w:rPr>
          <w:color w:val="292929"/>
          <w:spacing w:val="-4"/>
          <w:sz w:val="20"/>
        </w:rPr>
        <w:t xml:space="preserve"> </w:t>
      </w:r>
      <w:r w:rsidR="00A01D62">
        <w:rPr>
          <w:color w:val="292929"/>
          <w:sz w:val="20"/>
        </w:rPr>
        <w:t>event</w:t>
      </w:r>
      <w:r w:rsidR="00A01D62">
        <w:rPr>
          <w:color w:val="292929"/>
          <w:spacing w:val="-4"/>
          <w:sz w:val="20"/>
        </w:rPr>
        <w:t xml:space="preserve"> </w:t>
      </w:r>
      <w:r w:rsidR="00A01D62">
        <w:rPr>
          <w:color w:val="292929"/>
          <w:sz w:val="20"/>
        </w:rPr>
        <w:t>logistics</w:t>
      </w:r>
    </w:p>
    <w:p w14:paraId="57657CCB" w14:textId="6B71593A" w:rsidR="00683168" w:rsidRPr="00683168" w:rsidRDefault="00A01D62" w:rsidP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1" w:line="223" w:lineRule="auto"/>
        <w:ind w:right="388"/>
        <w:rPr>
          <w:rFonts w:ascii="Symbol" w:hAnsi="Symbol"/>
          <w:sz w:val="20"/>
        </w:rPr>
      </w:pPr>
      <w:r>
        <w:rPr>
          <w:sz w:val="20"/>
        </w:rPr>
        <w:t>Help draft and track all communication to syndicate investor members and LPs regarding upcoming</w:t>
      </w:r>
      <w:r>
        <w:rPr>
          <w:spacing w:val="-54"/>
          <w:sz w:val="20"/>
        </w:rPr>
        <w:t xml:space="preserve"> </w:t>
      </w:r>
      <w:r>
        <w:rPr>
          <w:sz w:val="20"/>
        </w:rPr>
        <w:t>events,</w:t>
      </w:r>
      <w:r>
        <w:rPr>
          <w:spacing w:val="-2"/>
          <w:sz w:val="20"/>
        </w:rPr>
        <w:t xml:space="preserve"> </w:t>
      </w:r>
      <w:r>
        <w:rPr>
          <w:sz w:val="20"/>
        </w:rPr>
        <w:t>thought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news</w:t>
      </w:r>
    </w:p>
    <w:p w14:paraId="7678EBF8" w14:textId="7EB56A16" w:rsidR="00683168" w:rsidRPr="00683168" w:rsidRDefault="00683168" w:rsidP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1" w:line="223" w:lineRule="auto"/>
        <w:ind w:right="388"/>
        <w:rPr>
          <w:rFonts w:ascii="Symbol" w:hAnsi="Symbol"/>
          <w:sz w:val="20"/>
        </w:rPr>
      </w:pPr>
      <w:r>
        <w:rPr>
          <w:sz w:val="20"/>
        </w:rPr>
        <w:t>Assist in annual investor updates</w:t>
      </w:r>
    </w:p>
    <w:p w14:paraId="699FCA73" w14:textId="4F5E4455" w:rsidR="000B3B6C" w:rsidRPr="00683168" w:rsidRDefault="000B3B6C" w:rsidP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1" w:line="223" w:lineRule="auto"/>
        <w:ind w:right="388"/>
        <w:rPr>
          <w:rFonts w:ascii="Symbol" w:hAnsi="Symbol"/>
          <w:sz w:val="20"/>
        </w:rPr>
      </w:pPr>
      <w:r w:rsidRPr="00683168">
        <w:rPr>
          <w:sz w:val="20"/>
        </w:rPr>
        <w:t xml:space="preserve">Support Executive Director </w:t>
      </w:r>
      <w:r w:rsidR="00C153A0" w:rsidRPr="00683168">
        <w:rPr>
          <w:sz w:val="20"/>
        </w:rPr>
        <w:t xml:space="preserve">of Finance, Operations &amp; Investor Communications </w:t>
      </w:r>
      <w:r w:rsidRPr="00683168">
        <w:rPr>
          <w:sz w:val="20"/>
        </w:rPr>
        <w:t>on operational matters as needed</w:t>
      </w:r>
    </w:p>
    <w:p w14:paraId="2763E071" w14:textId="77777777" w:rsidR="00CC4770" w:rsidRDefault="00CC4770">
      <w:pPr>
        <w:pStyle w:val="BodyText"/>
        <w:spacing w:before="6"/>
        <w:ind w:left="0" w:firstLine="0"/>
        <w:rPr>
          <w:sz w:val="24"/>
        </w:rPr>
      </w:pPr>
    </w:p>
    <w:p w14:paraId="3DA60F0A" w14:textId="77777777" w:rsidR="00CC4770" w:rsidRDefault="00A01D62">
      <w:pPr>
        <w:pStyle w:val="Heading2"/>
        <w:spacing w:before="1"/>
      </w:pPr>
      <w:r>
        <w:t>General</w:t>
      </w:r>
      <w:r>
        <w:rPr>
          <w:spacing w:val="-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Platform</w:t>
      </w:r>
    </w:p>
    <w:p w14:paraId="269BD11F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0" w:line="246" w:lineRule="exact"/>
        <w:rPr>
          <w:rFonts w:ascii="Symbol" w:hAnsi="Symbol"/>
          <w:sz w:val="20"/>
        </w:rPr>
      </w:pPr>
      <w:r>
        <w:rPr>
          <w:color w:val="222222"/>
          <w:sz w:val="20"/>
        </w:rPr>
        <w:t>Support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execution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of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Plum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Alley’s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communication,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social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media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speaking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engagement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strategy</w:t>
      </w:r>
    </w:p>
    <w:p w14:paraId="42B2479C" w14:textId="28490C53" w:rsidR="00CC4770" w:rsidRDefault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5" w:lineRule="exact"/>
        <w:rPr>
          <w:rFonts w:ascii="Symbol" w:hAnsi="Symbol"/>
          <w:sz w:val="20"/>
        </w:rPr>
      </w:pPr>
      <w:r>
        <w:rPr>
          <w:color w:val="222222"/>
          <w:sz w:val="20"/>
        </w:rPr>
        <w:t>Manage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Plum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Alley’s</w:t>
      </w:r>
      <w:r w:rsidR="00A01D62">
        <w:rPr>
          <w:color w:val="222222"/>
          <w:spacing w:val="-2"/>
          <w:sz w:val="20"/>
        </w:rPr>
        <w:t xml:space="preserve"> </w:t>
      </w:r>
      <w:r>
        <w:rPr>
          <w:color w:val="222222"/>
          <w:spacing w:val="-2"/>
          <w:sz w:val="20"/>
        </w:rPr>
        <w:t xml:space="preserve">syndicate </w:t>
      </w:r>
      <w:r w:rsidR="00A01D62">
        <w:rPr>
          <w:color w:val="222222"/>
          <w:sz w:val="20"/>
        </w:rPr>
        <w:t>investor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member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slack</w:t>
      </w:r>
      <w:r w:rsidR="00A01D62">
        <w:rPr>
          <w:color w:val="222222"/>
          <w:spacing w:val="-1"/>
          <w:sz w:val="20"/>
        </w:rPr>
        <w:t xml:space="preserve"> </w:t>
      </w:r>
      <w:r w:rsidR="00A01D62">
        <w:rPr>
          <w:color w:val="222222"/>
          <w:sz w:val="20"/>
        </w:rPr>
        <w:t>channel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and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blog/website</w:t>
      </w:r>
      <w:r w:rsidR="00A01D62">
        <w:rPr>
          <w:color w:val="222222"/>
          <w:spacing w:val="-2"/>
          <w:sz w:val="20"/>
        </w:rPr>
        <w:t xml:space="preserve"> </w:t>
      </w:r>
      <w:r w:rsidR="00A01D62">
        <w:rPr>
          <w:color w:val="222222"/>
          <w:sz w:val="20"/>
        </w:rPr>
        <w:t>posts</w:t>
      </w:r>
    </w:p>
    <w:p w14:paraId="4C721219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Help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manage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press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relationships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proactive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outreach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to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select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media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outlets</w:t>
      </w:r>
    </w:p>
    <w:p w14:paraId="4F2D2E89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Support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implement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strategy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for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Web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Social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media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content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calendar</w:t>
      </w:r>
    </w:p>
    <w:p w14:paraId="135F155D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0" w:line="223" w:lineRule="auto"/>
        <w:ind w:right="689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Collect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report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on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analytics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summary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of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views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on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social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media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website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utilize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to</w:t>
      </w:r>
      <w:r>
        <w:rPr>
          <w:color w:val="222222"/>
          <w:spacing w:val="-52"/>
          <w:sz w:val="20"/>
        </w:rPr>
        <w:t xml:space="preserve"> </w:t>
      </w:r>
      <w:r>
        <w:rPr>
          <w:color w:val="222222"/>
          <w:sz w:val="20"/>
        </w:rPr>
        <w:t>iterate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on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strategy</w:t>
      </w:r>
    </w:p>
    <w:p w14:paraId="41C35139" w14:textId="2BDBD82F" w:rsidR="00CC4770" w:rsidRDefault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8" w:line="244" w:lineRule="exact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 xml:space="preserve">Maintain and oversee updates for website </w:t>
      </w:r>
    </w:p>
    <w:p w14:paraId="7D0FD9A3" w14:textId="161862DE" w:rsidR="00CC4770" w:rsidRPr="006C77BF" w:rsidRDefault="00683168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4" w:lineRule="exact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 xml:space="preserve">Manage promotional or firm marketing materials </w:t>
      </w:r>
    </w:p>
    <w:p w14:paraId="21895455" w14:textId="6FF249C0" w:rsidR="000B3B6C" w:rsidRPr="00683168" w:rsidRDefault="000B3B6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4" w:lineRule="exact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 xml:space="preserve">Track </w:t>
      </w:r>
      <w:r w:rsidR="00C153A0">
        <w:rPr>
          <w:color w:val="222222"/>
          <w:sz w:val="20"/>
        </w:rPr>
        <w:t>portfolio companies</w:t>
      </w:r>
      <w:r w:rsidR="00683168">
        <w:rPr>
          <w:color w:val="222222"/>
          <w:sz w:val="20"/>
        </w:rPr>
        <w:t xml:space="preserve"> and other related </w:t>
      </w:r>
      <w:r w:rsidR="00C153A0">
        <w:rPr>
          <w:color w:val="222222"/>
          <w:sz w:val="20"/>
        </w:rPr>
        <w:t>p</w:t>
      </w:r>
      <w:r>
        <w:rPr>
          <w:color w:val="222222"/>
          <w:sz w:val="20"/>
        </w:rPr>
        <w:t>ress</w:t>
      </w:r>
    </w:p>
    <w:p w14:paraId="3D044AF4" w14:textId="68BC4463" w:rsidR="00683168" w:rsidRDefault="00683168" w:rsidP="00683168">
      <w:pPr>
        <w:pStyle w:val="ListParagraph"/>
        <w:tabs>
          <w:tab w:val="left" w:pos="567"/>
          <w:tab w:val="left" w:pos="568"/>
        </w:tabs>
        <w:spacing w:line="244" w:lineRule="exact"/>
        <w:ind w:firstLine="0"/>
        <w:rPr>
          <w:color w:val="222222"/>
          <w:sz w:val="20"/>
        </w:rPr>
      </w:pPr>
    </w:p>
    <w:p w14:paraId="19986A53" w14:textId="77777777" w:rsidR="00683168" w:rsidRDefault="00683168" w:rsidP="00683168">
      <w:pPr>
        <w:pStyle w:val="ListParagraph"/>
        <w:tabs>
          <w:tab w:val="left" w:pos="567"/>
          <w:tab w:val="left" w:pos="568"/>
        </w:tabs>
        <w:spacing w:line="244" w:lineRule="exact"/>
        <w:ind w:firstLine="0"/>
        <w:rPr>
          <w:rFonts w:ascii="Symbol" w:hAnsi="Symbol"/>
          <w:color w:val="222222"/>
          <w:sz w:val="20"/>
        </w:rPr>
      </w:pPr>
    </w:p>
    <w:p w14:paraId="641D2B90" w14:textId="77777777" w:rsidR="00CC4770" w:rsidRDefault="00A01D62">
      <w:pPr>
        <w:pStyle w:val="Heading2"/>
        <w:spacing w:before="214"/>
        <w:ind w:left="207"/>
      </w:pPr>
      <w:r>
        <w:rPr>
          <w:color w:val="292929"/>
        </w:rPr>
        <w:lastRenderedPageBreak/>
        <w:t>General</w:t>
      </w:r>
      <w:r>
        <w:rPr>
          <w:color w:val="292929"/>
          <w:spacing w:val="-9"/>
        </w:rPr>
        <w:t xml:space="preserve"> </w:t>
      </w:r>
      <w:r>
        <w:rPr>
          <w:color w:val="292929"/>
        </w:rPr>
        <w:t>Administrative</w:t>
      </w:r>
      <w:r>
        <w:rPr>
          <w:color w:val="292929"/>
          <w:spacing w:val="-8"/>
        </w:rPr>
        <w:t xml:space="preserve"> </w:t>
      </w:r>
      <w:r>
        <w:rPr>
          <w:color w:val="292929"/>
        </w:rPr>
        <w:t>&amp;</w:t>
      </w:r>
      <w:r>
        <w:rPr>
          <w:color w:val="292929"/>
          <w:spacing w:val="-8"/>
        </w:rPr>
        <w:t xml:space="preserve"> </w:t>
      </w:r>
      <w:r>
        <w:rPr>
          <w:color w:val="292929"/>
        </w:rPr>
        <w:t>Human</w:t>
      </w:r>
      <w:r>
        <w:rPr>
          <w:color w:val="292929"/>
          <w:spacing w:val="-8"/>
        </w:rPr>
        <w:t xml:space="preserve"> </w:t>
      </w:r>
      <w:r>
        <w:rPr>
          <w:color w:val="292929"/>
        </w:rPr>
        <w:t>Capital:</w:t>
      </w:r>
    </w:p>
    <w:p w14:paraId="4E1D1C23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5" w:line="246" w:lineRule="exact"/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Support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in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all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aspects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of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office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management,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including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overseeing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&amp;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selecting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external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vendors</w:t>
      </w:r>
    </w:p>
    <w:p w14:paraId="4DCD48F9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Involvement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with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3rd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party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contract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renewals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&amp;</w:t>
      </w:r>
      <w:r>
        <w:rPr>
          <w:color w:val="292929"/>
          <w:spacing w:val="-10"/>
          <w:sz w:val="20"/>
        </w:rPr>
        <w:t xml:space="preserve"> </w:t>
      </w:r>
      <w:r>
        <w:rPr>
          <w:color w:val="292929"/>
          <w:sz w:val="20"/>
        </w:rPr>
        <w:t>assessment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of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new</w:t>
      </w:r>
      <w:r>
        <w:rPr>
          <w:color w:val="292929"/>
          <w:spacing w:val="-10"/>
          <w:sz w:val="20"/>
        </w:rPr>
        <w:t xml:space="preserve"> </w:t>
      </w:r>
      <w:r>
        <w:rPr>
          <w:color w:val="292929"/>
          <w:sz w:val="20"/>
        </w:rPr>
        <w:t>vendor/partnership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opportunities</w:t>
      </w:r>
    </w:p>
    <w:p w14:paraId="577565A0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Assist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with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event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budget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creation/tracking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and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vendor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selection,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monthly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expense</w:t>
      </w:r>
      <w:r>
        <w:rPr>
          <w:color w:val="292929"/>
          <w:spacing w:val="-9"/>
          <w:sz w:val="20"/>
        </w:rPr>
        <w:t xml:space="preserve"> </w:t>
      </w:r>
      <w:r>
        <w:rPr>
          <w:color w:val="292929"/>
          <w:sz w:val="20"/>
        </w:rPr>
        <w:t>reports</w:t>
      </w:r>
    </w:p>
    <w:p w14:paraId="4DC89DEA" w14:textId="0D4104DD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5" w:lineRule="exact"/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Oversee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&amp;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maintain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holiday,</w:t>
      </w:r>
      <w:r>
        <w:rPr>
          <w:color w:val="292929"/>
          <w:spacing w:val="-8"/>
          <w:sz w:val="20"/>
        </w:rPr>
        <w:t xml:space="preserve"> </w:t>
      </w:r>
      <w:r w:rsidR="00355B7C">
        <w:rPr>
          <w:color w:val="292929"/>
          <w:sz w:val="20"/>
        </w:rPr>
        <w:t>travel,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and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PTO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calendar</w:t>
      </w:r>
    </w:p>
    <w:p w14:paraId="245EFE57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5" w:lineRule="exact"/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Coordinate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weekly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team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meetings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and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plan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periodic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team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outings</w:t>
      </w:r>
    </w:p>
    <w:p w14:paraId="6B500B65" w14:textId="77777777" w:rsidR="00CC4770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Assist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with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onboarding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new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team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members</w:t>
      </w:r>
    </w:p>
    <w:p w14:paraId="78D21FF1" w14:textId="20F55AD6" w:rsidR="00CC4770" w:rsidRPr="006C77BF" w:rsidRDefault="00A01D62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Procure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&amp;</w:t>
      </w:r>
      <w:r>
        <w:rPr>
          <w:color w:val="292929"/>
          <w:spacing w:val="-8"/>
          <w:sz w:val="20"/>
        </w:rPr>
        <w:t xml:space="preserve"> </w:t>
      </w:r>
      <w:r>
        <w:rPr>
          <w:color w:val="292929"/>
          <w:sz w:val="20"/>
        </w:rPr>
        <w:t>track</w:t>
      </w:r>
      <w:r>
        <w:rPr>
          <w:color w:val="292929"/>
          <w:spacing w:val="-6"/>
          <w:sz w:val="20"/>
        </w:rPr>
        <w:t xml:space="preserve"> </w:t>
      </w:r>
      <w:r>
        <w:rPr>
          <w:color w:val="292929"/>
          <w:sz w:val="20"/>
        </w:rPr>
        <w:t>work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equipment</w:t>
      </w:r>
      <w:r>
        <w:rPr>
          <w:color w:val="292929"/>
          <w:spacing w:val="-7"/>
          <w:sz w:val="20"/>
        </w:rPr>
        <w:t xml:space="preserve"> </w:t>
      </w:r>
      <w:r>
        <w:rPr>
          <w:color w:val="292929"/>
          <w:sz w:val="20"/>
        </w:rPr>
        <w:t>for</w:t>
      </w:r>
      <w:r>
        <w:rPr>
          <w:color w:val="292929"/>
          <w:spacing w:val="-6"/>
          <w:sz w:val="20"/>
        </w:rPr>
        <w:t xml:space="preserve"> </w:t>
      </w:r>
      <w:r>
        <w:rPr>
          <w:color w:val="292929"/>
          <w:sz w:val="20"/>
        </w:rPr>
        <w:t>employees</w:t>
      </w:r>
    </w:p>
    <w:p w14:paraId="35D6ABFC" w14:textId="6D352F3D" w:rsidR="00CC4770" w:rsidRPr="006C77BF" w:rsidRDefault="00A01D62" w:rsidP="00C153A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0" w:line="223" w:lineRule="auto"/>
        <w:ind w:right="888"/>
        <w:rPr>
          <w:rFonts w:ascii="Symbol" w:hAnsi="Symbol"/>
          <w:color w:val="292929"/>
          <w:sz w:val="20"/>
        </w:rPr>
      </w:pPr>
      <w:r>
        <w:rPr>
          <w:color w:val="292929"/>
          <w:sz w:val="20"/>
        </w:rPr>
        <w:t>Support</w:t>
      </w:r>
      <w:r>
        <w:rPr>
          <w:color w:val="292929"/>
          <w:spacing w:val="-11"/>
          <w:sz w:val="20"/>
        </w:rPr>
        <w:t xml:space="preserve"> </w:t>
      </w:r>
      <w:r>
        <w:rPr>
          <w:color w:val="292929"/>
          <w:sz w:val="20"/>
        </w:rPr>
        <w:t>leadership</w:t>
      </w:r>
      <w:r>
        <w:rPr>
          <w:color w:val="292929"/>
          <w:spacing w:val="-12"/>
          <w:sz w:val="20"/>
        </w:rPr>
        <w:t xml:space="preserve"> </w:t>
      </w:r>
      <w:r>
        <w:rPr>
          <w:color w:val="292929"/>
          <w:sz w:val="20"/>
        </w:rPr>
        <w:t>team</w:t>
      </w:r>
      <w:r>
        <w:rPr>
          <w:color w:val="292929"/>
          <w:spacing w:val="-10"/>
          <w:sz w:val="20"/>
        </w:rPr>
        <w:t xml:space="preserve"> </w:t>
      </w:r>
      <w:r>
        <w:rPr>
          <w:color w:val="292929"/>
          <w:sz w:val="20"/>
        </w:rPr>
        <w:t>HR</w:t>
      </w:r>
      <w:r>
        <w:rPr>
          <w:color w:val="292929"/>
          <w:spacing w:val="-12"/>
          <w:sz w:val="20"/>
        </w:rPr>
        <w:t xml:space="preserve"> </w:t>
      </w:r>
      <w:r>
        <w:rPr>
          <w:color w:val="292929"/>
          <w:sz w:val="20"/>
        </w:rPr>
        <w:t>best</w:t>
      </w:r>
      <w:r>
        <w:rPr>
          <w:color w:val="292929"/>
          <w:spacing w:val="-11"/>
          <w:sz w:val="20"/>
        </w:rPr>
        <w:t xml:space="preserve"> </w:t>
      </w:r>
      <w:r>
        <w:rPr>
          <w:color w:val="292929"/>
          <w:sz w:val="20"/>
        </w:rPr>
        <w:t>practices,</w:t>
      </w:r>
      <w:r>
        <w:rPr>
          <w:color w:val="292929"/>
          <w:spacing w:val="-10"/>
          <w:sz w:val="20"/>
        </w:rPr>
        <w:t xml:space="preserve"> </w:t>
      </w:r>
      <w:r>
        <w:rPr>
          <w:color w:val="292929"/>
          <w:sz w:val="20"/>
        </w:rPr>
        <w:t>benefits</w:t>
      </w:r>
      <w:r>
        <w:rPr>
          <w:color w:val="292929"/>
          <w:spacing w:val="-11"/>
          <w:sz w:val="20"/>
        </w:rPr>
        <w:t xml:space="preserve"> </w:t>
      </w:r>
      <w:proofErr w:type="gramStart"/>
      <w:r>
        <w:rPr>
          <w:color w:val="292929"/>
          <w:sz w:val="20"/>
        </w:rPr>
        <w:t>renewals</w:t>
      </w:r>
      <w:proofErr w:type="gramEnd"/>
      <w:r>
        <w:rPr>
          <w:color w:val="292929"/>
          <w:spacing w:val="-11"/>
          <w:sz w:val="20"/>
        </w:rPr>
        <w:t xml:space="preserve"> </w:t>
      </w:r>
      <w:r>
        <w:rPr>
          <w:color w:val="292929"/>
          <w:sz w:val="20"/>
        </w:rPr>
        <w:t>and</w:t>
      </w:r>
      <w:r>
        <w:rPr>
          <w:color w:val="292929"/>
          <w:spacing w:val="-10"/>
          <w:sz w:val="20"/>
        </w:rPr>
        <w:t xml:space="preserve"> </w:t>
      </w:r>
      <w:r>
        <w:rPr>
          <w:color w:val="292929"/>
          <w:sz w:val="20"/>
        </w:rPr>
        <w:t>assessment/replacement</w:t>
      </w:r>
      <w:r>
        <w:rPr>
          <w:color w:val="292929"/>
          <w:spacing w:val="-11"/>
          <w:sz w:val="20"/>
        </w:rPr>
        <w:t xml:space="preserve"> </w:t>
      </w:r>
      <w:r>
        <w:rPr>
          <w:color w:val="292929"/>
          <w:sz w:val="20"/>
        </w:rPr>
        <w:t>of</w:t>
      </w:r>
      <w:r>
        <w:rPr>
          <w:color w:val="292929"/>
          <w:spacing w:val="-53"/>
          <w:sz w:val="20"/>
        </w:rPr>
        <w:t xml:space="preserve"> </w:t>
      </w:r>
      <w:r>
        <w:rPr>
          <w:color w:val="292929"/>
          <w:sz w:val="20"/>
        </w:rPr>
        <w:t>current</w:t>
      </w:r>
      <w:r w:rsidR="00355B7C">
        <w:rPr>
          <w:color w:val="292929"/>
          <w:spacing w:val="-4"/>
          <w:sz w:val="20"/>
        </w:rPr>
        <w:t xml:space="preserve"> </w:t>
      </w:r>
      <w:r>
        <w:rPr>
          <w:color w:val="292929"/>
          <w:sz w:val="20"/>
        </w:rPr>
        <w:t>HR</w:t>
      </w:r>
      <w:r>
        <w:rPr>
          <w:color w:val="292929"/>
          <w:spacing w:val="-4"/>
          <w:sz w:val="20"/>
        </w:rPr>
        <w:t xml:space="preserve"> </w:t>
      </w:r>
      <w:r>
        <w:rPr>
          <w:color w:val="292929"/>
          <w:sz w:val="20"/>
        </w:rPr>
        <w:t>vendors</w:t>
      </w:r>
      <w:r w:rsidR="00355B7C">
        <w:rPr>
          <w:color w:val="292929"/>
          <w:sz w:val="20"/>
        </w:rPr>
        <w:t>.</w:t>
      </w:r>
    </w:p>
    <w:p w14:paraId="33EC3FDC" w14:textId="77777777" w:rsidR="00355B7C" w:rsidRPr="006C77BF" w:rsidRDefault="00355B7C" w:rsidP="006C77BF"/>
    <w:p w14:paraId="3012D9DF" w14:textId="77777777" w:rsidR="00355B7C" w:rsidRDefault="00355B7C" w:rsidP="00355B7C">
      <w:pPr>
        <w:pStyle w:val="Heading2"/>
        <w:spacing w:before="95"/>
      </w:pPr>
      <w:r>
        <w:t>Qualifications:</w:t>
      </w:r>
    </w:p>
    <w:p w14:paraId="5E3D03D2" w14:textId="77777777" w:rsidR="00355B7C" w:rsidRDefault="00355B7C" w:rsidP="00355B7C">
      <w:pPr>
        <w:pStyle w:val="BodyText"/>
        <w:spacing w:before="6"/>
        <w:ind w:left="0" w:firstLine="0"/>
        <w:rPr>
          <w:b/>
        </w:rPr>
      </w:pPr>
    </w:p>
    <w:p w14:paraId="65C877E3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6" w:lineRule="exact"/>
        <w:rPr>
          <w:rFonts w:ascii="Symbol" w:hAnsi="Symbol"/>
          <w:sz w:val="20"/>
        </w:rPr>
      </w:pPr>
      <w:r>
        <w:rPr>
          <w:sz w:val="20"/>
        </w:rPr>
        <w:t>2-4+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fast-paced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VC/PE</w:t>
      </w:r>
      <w:r>
        <w:rPr>
          <w:spacing w:val="-3"/>
          <w:sz w:val="20"/>
        </w:rPr>
        <w:t xml:space="preserve"> </w:t>
      </w:r>
      <w:r>
        <w:rPr>
          <w:sz w:val="20"/>
        </w:rPr>
        <w:t>firm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start-up</w:t>
      </w:r>
    </w:p>
    <w:p w14:paraId="56AC2F2F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sz w:val="20"/>
        </w:rPr>
      </w:pPr>
      <w:r>
        <w:rPr>
          <w:sz w:val="20"/>
        </w:rPr>
        <w:t>Passion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3"/>
          <w:sz w:val="20"/>
        </w:rPr>
        <w:t xml:space="preserve"> </w:t>
      </w:r>
      <w:r>
        <w:rPr>
          <w:sz w:val="20"/>
        </w:rPr>
        <w:t>interest/activity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entrepreneurship,</w:t>
      </w:r>
      <w:r>
        <w:rPr>
          <w:spacing w:val="-3"/>
          <w:sz w:val="20"/>
        </w:rPr>
        <w:t xml:space="preserve"> </w:t>
      </w:r>
      <w:r>
        <w:rPr>
          <w:sz w:val="20"/>
        </w:rPr>
        <w:t>innovation,</w:t>
      </w:r>
      <w:r>
        <w:rPr>
          <w:spacing w:val="-3"/>
          <w:sz w:val="20"/>
        </w:rPr>
        <w:t xml:space="preserve"> </w:t>
      </w:r>
      <w:r>
        <w:rPr>
          <w:sz w:val="20"/>
        </w:rPr>
        <w:t>tech,</w:t>
      </w:r>
      <w:r>
        <w:rPr>
          <w:spacing w:val="-3"/>
          <w:sz w:val="20"/>
        </w:rPr>
        <w:t xml:space="preserve"> </w:t>
      </w:r>
      <w:r>
        <w:rPr>
          <w:sz w:val="20"/>
        </w:rPr>
        <w:t>venture-capital</w:t>
      </w:r>
    </w:p>
    <w:p w14:paraId="269AF13F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8" w:line="223" w:lineRule="auto"/>
        <w:ind w:right="764"/>
        <w:rPr>
          <w:rFonts w:ascii="Symbol" w:hAnsi="Symbol"/>
          <w:sz w:val="20"/>
        </w:rPr>
      </w:pPr>
      <w:r>
        <w:rPr>
          <w:sz w:val="20"/>
        </w:rPr>
        <w:t xml:space="preserve">Knowledge of industry practices on email marketing, communication, social </w:t>
      </w:r>
      <w:proofErr w:type="gramStart"/>
      <w:r>
        <w:rPr>
          <w:sz w:val="20"/>
        </w:rPr>
        <w:t>media</w:t>
      </w:r>
      <w:proofErr w:type="gramEnd"/>
      <w:r>
        <w:rPr>
          <w:sz w:val="20"/>
        </w:rPr>
        <w:t xml:space="preserve"> and relevant</w:t>
      </w:r>
      <w:r>
        <w:rPr>
          <w:spacing w:val="-53"/>
          <w:sz w:val="20"/>
        </w:rPr>
        <w:t xml:space="preserve"> </w:t>
      </w:r>
      <w:r>
        <w:rPr>
          <w:sz w:val="20"/>
        </w:rPr>
        <w:t>analytics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</w:p>
    <w:p w14:paraId="51390120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3" w:line="246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analytical</w:t>
      </w:r>
      <w:r>
        <w:rPr>
          <w:spacing w:val="-2"/>
          <w:sz w:val="20"/>
        </w:rPr>
        <w:t xml:space="preserve"> </w:t>
      </w:r>
      <w:r>
        <w:rPr>
          <w:sz w:val="20"/>
        </w:rPr>
        <w:t>skills,</w:t>
      </w:r>
      <w:r>
        <w:rPr>
          <w:spacing w:val="-2"/>
          <w:sz w:val="20"/>
        </w:rPr>
        <w:t xml:space="preserve"> </w:t>
      </w:r>
      <w:r>
        <w:rPr>
          <w:sz w:val="20"/>
        </w:rPr>
        <w:t>keen</w:t>
      </w:r>
      <w:r>
        <w:rPr>
          <w:spacing w:val="-2"/>
          <w:sz w:val="20"/>
        </w:rPr>
        <w:t xml:space="preserve"> </w:t>
      </w:r>
      <w:r>
        <w:rPr>
          <w:sz w:val="20"/>
        </w:rPr>
        <w:t>attention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goal-oriented</w:t>
      </w:r>
      <w:r>
        <w:rPr>
          <w:spacing w:val="-3"/>
          <w:sz w:val="20"/>
        </w:rPr>
        <w:t xml:space="preserve"> </w:t>
      </w:r>
      <w:r>
        <w:rPr>
          <w:sz w:val="20"/>
        </w:rPr>
        <w:t>attitude</w:t>
      </w:r>
    </w:p>
    <w:p w14:paraId="12ECFAE6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oral/written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3"/>
          <w:sz w:val="20"/>
        </w:rPr>
        <w:t xml:space="preserve"> </w:t>
      </w:r>
      <w:r>
        <w:rPr>
          <w:sz w:val="20"/>
        </w:rPr>
        <w:t>skills;</w:t>
      </w:r>
      <w:r>
        <w:rPr>
          <w:spacing w:val="-2"/>
          <w:sz w:val="20"/>
        </w:rPr>
        <w:t xml:space="preserve"> </w:t>
      </w:r>
      <w:r>
        <w:rPr>
          <w:sz w:val="20"/>
        </w:rPr>
        <w:t>thoughtful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52"/>
          <w:sz w:val="20"/>
        </w:rPr>
        <w:t xml:space="preserve"> </w:t>
      </w:r>
      <w:r>
        <w:rPr>
          <w:sz w:val="20"/>
        </w:rPr>
        <w:t>critical</w:t>
      </w:r>
    </w:p>
    <w:p w14:paraId="28620DF7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sz w:val="20"/>
        </w:rPr>
      </w:pPr>
      <w:r>
        <w:rPr>
          <w:sz w:val="20"/>
        </w:rPr>
        <w:t>Keen</w:t>
      </w:r>
      <w:r>
        <w:rPr>
          <w:spacing w:val="-2"/>
          <w:sz w:val="20"/>
        </w:rPr>
        <w:t xml:space="preserve"> </w:t>
      </w:r>
      <w:r>
        <w:rPr>
          <w:sz w:val="20"/>
        </w:rPr>
        <w:t>sense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ability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simple</w:t>
      </w:r>
      <w:r>
        <w:rPr>
          <w:spacing w:val="-1"/>
          <w:sz w:val="20"/>
        </w:rPr>
        <w:t xml:space="preserve"> </w:t>
      </w:r>
      <w:r>
        <w:rPr>
          <w:sz w:val="20"/>
        </w:rPr>
        <w:t>graphics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charts</w:t>
      </w:r>
    </w:p>
    <w:p w14:paraId="54BE9059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Keynote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Adobe</w:t>
      </w:r>
      <w:r>
        <w:rPr>
          <w:spacing w:val="-2"/>
          <w:sz w:val="20"/>
        </w:rPr>
        <w:t xml:space="preserve"> </w:t>
      </w:r>
      <w:r>
        <w:rPr>
          <w:sz w:val="20"/>
        </w:rPr>
        <w:t>Illustrator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Canva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basic</w:t>
      </w:r>
      <w:r>
        <w:rPr>
          <w:spacing w:val="-1"/>
          <w:sz w:val="20"/>
        </w:rPr>
        <w:t xml:space="preserve"> </w:t>
      </w:r>
      <w:r>
        <w:rPr>
          <w:sz w:val="20"/>
        </w:rPr>
        <w:t>HTML/CSS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</w:p>
    <w:p w14:paraId="2DB49B72" w14:textId="77777777" w:rsidR="00355B7C" w:rsidRDefault="00355B7C" w:rsidP="00355B7C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line="246" w:lineRule="exact"/>
        <w:rPr>
          <w:rFonts w:ascii="Symbol" w:hAnsi="Symbol"/>
          <w:sz w:val="20"/>
        </w:rPr>
      </w:pPr>
      <w:r>
        <w:rPr>
          <w:sz w:val="20"/>
        </w:rPr>
        <w:t>Bachelor’s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</w:p>
    <w:p w14:paraId="04BC3A96" w14:textId="77777777" w:rsidR="00355B7C" w:rsidRDefault="00355B7C" w:rsidP="00355B7C">
      <w:pPr>
        <w:pStyle w:val="BodyText"/>
        <w:spacing w:before="9"/>
        <w:ind w:left="0" w:firstLine="0"/>
        <w:rPr>
          <w:sz w:val="22"/>
        </w:rPr>
      </w:pPr>
    </w:p>
    <w:p w14:paraId="658E5976" w14:textId="38DA40A2" w:rsidR="002D4A1C" w:rsidRDefault="00355B7C" w:rsidP="002B70D1">
      <w:pPr>
        <w:pStyle w:val="BodyText"/>
        <w:ind w:left="117" w:firstLine="0"/>
        <w:sectPr w:rsidR="002D4A1C">
          <w:type w:val="continuous"/>
          <w:pgSz w:w="12240" w:h="15840"/>
          <w:pgMar w:top="1380" w:right="1180" w:bottom="280" w:left="1320" w:header="720" w:footer="720" w:gutter="0"/>
          <w:cols w:space="720"/>
        </w:sectPr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Positions@plumalley.co</w:t>
        </w:r>
        <w:r>
          <w:rPr>
            <w:color w:val="0000FF"/>
            <w:spacing w:val="-2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resume</w:t>
      </w:r>
      <w:r w:rsidR="005E1757">
        <w:t>.</w:t>
      </w:r>
    </w:p>
    <w:p w14:paraId="6D863A8C" w14:textId="5CC78772" w:rsidR="00CC4770" w:rsidRDefault="00CC4770" w:rsidP="00FD37B0">
      <w:pPr>
        <w:pStyle w:val="BodyText"/>
        <w:spacing w:before="95"/>
        <w:ind w:left="0" w:firstLine="0"/>
        <w:outlineLvl w:val="1"/>
      </w:pPr>
    </w:p>
    <w:sectPr w:rsidR="00CC4770">
      <w:pgSz w:w="12240" w:h="15840"/>
      <w:pgMar w:top="1500" w:right="1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913"/>
    <w:multiLevelType w:val="hybridMultilevel"/>
    <w:tmpl w:val="4F62CA50"/>
    <w:lvl w:ilvl="0" w:tplc="F5242CAC">
      <w:numFmt w:val="bullet"/>
      <w:lvlText w:val=""/>
      <w:lvlJc w:val="left"/>
      <w:pPr>
        <w:ind w:left="567" w:hanging="359"/>
      </w:pPr>
      <w:rPr>
        <w:rFonts w:hint="default"/>
        <w:w w:val="77"/>
      </w:rPr>
    </w:lvl>
    <w:lvl w:ilvl="1" w:tplc="294CA3D6">
      <w:numFmt w:val="bullet"/>
      <w:lvlText w:val="•"/>
      <w:lvlJc w:val="left"/>
      <w:pPr>
        <w:ind w:left="1478" w:hanging="359"/>
      </w:pPr>
      <w:rPr>
        <w:rFonts w:hint="default"/>
      </w:rPr>
    </w:lvl>
    <w:lvl w:ilvl="2" w:tplc="C77A36AC">
      <w:numFmt w:val="bullet"/>
      <w:lvlText w:val="•"/>
      <w:lvlJc w:val="left"/>
      <w:pPr>
        <w:ind w:left="2396" w:hanging="359"/>
      </w:pPr>
      <w:rPr>
        <w:rFonts w:hint="default"/>
      </w:rPr>
    </w:lvl>
    <w:lvl w:ilvl="3" w:tplc="ED2EAB96">
      <w:numFmt w:val="bullet"/>
      <w:lvlText w:val="•"/>
      <w:lvlJc w:val="left"/>
      <w:pPr>
        <w:ind w:left="3314" w:hanging="359"/>
      </w:pPr>
      <w:rPr>
        <w:rFonts w:hint="default"/>
      </w:rPr>
    </w:lvl>
    <w:lvl w:ilvl="4" w:tplc="182A6902">
      <w:numFmt w:val="bullet"/>
      <w:lvlText w:val="•"/>
      <w:lvlJc w:val="left"/>
      <w:pPr>
        <w:ind w:left="4232" w:hanging="359"/>
      </w:pPr>
      <w:rPr>
        <w:rFonts w:hint="default"/>
      </w:rPr>
    </w:lvl>
    <w:lvl w:ilvl="5" w:tplc="E2EE4C1A">
      <w:numFmt w:val="bullet"/>
      <w:lvlText w:val="•"/>
      <w:lvlJc w:val="left"/>
      <w:pPr>
        <w:ind w:left="5150" w:hanging="359"/>
      </w:pPr>
      <w:rPr>
        <w:rFonts w:hint="default"/>
      </w:rPr>
    </w:lvl>
    <w:lvl w:ilvl="6" w:tplc="D43C8E88">
      <w:numFmt w:val="bullet"/>
      <w:lvlText w:val="•"/>
      <w:lvlJc w:val="left"/>
      <w:pPr>
        <w:ind w:left="6068" w:hanging="359"/>
      </w:pPr>
      <w:rPr>
        <w:rFonts w:hint="default"/>
      </w:rPr>
    </w:lvl>
    <w:lvl w:ilvl="7" w:tplc="91F0209A">
      <w:numFmt w:val="bullet"/>
      <w:lvlText w:val="•"/>
      <w:lvlJc w:val="left"/>
      <w:pPr>
        <w:ind w:left="6986" w:hanging="359"/>
      </w:pPr>
      <w:rPr>
        <w:rFonts w:hint="default"/>
      </w:rPr>
    </w:lvl>
    <w:lvl w:ilvl="8" w:tplc="18F25674">
      <w:numFmt w:val="bullet"/>
      <w:lvlText w:val="•"/>
      <w:lvlJc w:val="left"/>
      <w:pPr>
        <w:ind w:left="7904" w:hanging="359"/>
      </w:pPr>
      <w:rPr>
        <w:rFonts w:hint="default"/>
      </w:rPr>
    </w:lvl>
  </w:abstractNum>
  <w:abstractNum w:abstractNumId="1" w15:restartNumberingAfterBreak="0">
    <w:nsid w:val="60BE3454"/>
    <w:multiLevelType w:val="multilevel"/>
    <w:tmpl w:val="6BD0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70"/>
    <w:rsid w:val="000B3B6C"/>
    <w:rsid w:val="0012639D"/>
    <w:rsid w:val="00182E65"/>
    <w:rsid w:val="002B0379"/>
    <w:rsid w:val="002B70D1"/>
    <w:rsid w:val="002D4A1C"/>
    <w:rsid w:val="00355B7C"/>
    <w:rsid w:val="00596A5B"/>
    <w:rsid w:val="005B286B"/>
    <w:rsid w:val="005E1757"/>
    <w:rsid w:val="00683168"/>
    <w:rsid w:val="006C77BF"/>
    <w:rsid w:val="00A01D62"/>
    <w:rsid w:val="00A03DF6"/>
    <w:rsid w:val="00B22BEE"/>
    <w:rsid w:val="00B32B99"/>
    <w:rsid w:val="00C153A0"/>
    <w:rsid w:val="00CC4770"/>
    <w:rsid w:val="00D27084"/>
    <w:rsid w:val="00E572F3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650DF"/>
  <w15:docId w15:val="{09867ED0-108A-6C4A-93A6-16BD0F1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3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56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x">
    <w:name w:val="hx"/>
    <w:basedOn w:val="Normal"/>
    <w:rsid w:val="002B03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itions@plumalley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Tessler</cp:lastModifiedBy>
  <cp:revision>3</cp:revision>
  <dcterms:created xsi:type="dcterms:W3CDTF">2021-06-10T20:34:00Z</dcterms:created>
  <dcterms:modified xsi:type="dcterms:W3CDTF">2021-06-12T18:08:00Z</dcterms:modified>
</cp:coreProperties>
</file>